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BCA769" w14:textId="6A5180E3" w:rsidR="00C52CBA" w:rsidRDefault="00C52CBA">
      <w:pPr>
        <w:pStyle w:val="title-1"/>
        <w:rPr>
          <w:sz w:val="32"/>
          <w:szCs w:val="32"/>
        </w:rPr>
      </w:pPr>
      <w:r>
        <w:rPr>
          <w:noProof/>
          <w:sz w:val="32"/>
          <w:szCs w:val="32"/>
        </w:rPr>
        <w:drawing>
          <wp:inline distT="0" distB="0" distL="0" distR="0" wp14:anchorId="53CA82DE" wp14:editId="57D73A72">
            <wp:extent cx="5760720" cy="2134870"/>
            <wp:effectExtent l="0" t="0" r="508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nner_rvb18_1600x593_v1.jpg"/>
                    <pic:cNvPicPr/>
                  </pic:nvPicPr>
                  <pic:blipFill>
                    <a:blip r:embed="rId8"/>
                    <a:stretch>
                      <a:fillRect/>
                    </a:stretch>
                  </pic:blipFill>
                  <pic:spPr>
                    <a:xfrm>
                      <a:off x="0" y="0"/>
                      <a:ext cx="5760720" cy="2134870"/>
                    </a:xfrm>
                    <a:prstGeom prst="rect">
                      <a:avLst/>
                    </a:prstGeom>
                  </pic:spPr>
                </pic:pic>
              </a:graphicData>
            </a:graphic>
          </wp:inline>
        </w:drawing>
      </w:r>
    </w:p>
    <w:p w14:paraId="66C5A9AF" w14:textId="76558AD9" w:rsidR="003A1E90" w:rsidRPr="003A1E90" w:rsidRDefault="005173B7">
      <w:pPr>
        <w:pStyle w:val="title-1"/>
        <w:rPr>
          <w:sz w:val="32"/>
          <w:szCs w:val="32"/>
        </w:rPr>
      </w:pPr>
      <w:r>
        <w:rPr>
          <w:sz w:val="32"/>
          <w:szCs w:val="32"/>
        </w:rPr>
        <w:t>Rendez-vous Bundesplatz 2018</w:t>
      </w:r>
      <w:r w:rsidR="003A1E90" w:rsidRPr="003A1E90">
        <w:rPr>
          <w:sz w:val="32"/>
          <w:szCs w:val="32"/>
        </w:rPr>
        <w:t xml:space="preserve"> – «</w:t>
      </w:r>
      <w:r>
        <w:rPr>
          <w:sz w:val="32"/>
          <w:szCs w:val="32"/>
        </w:rPr>
        <w:t>Le Petit Prince</w:t>
      </w:r>
      <w:r w:rsidR="003A1E90" w:rsidRPr="003A1E90">
        <w:rPr>
          <w:sz w:val="32"/>
          <w:szCs w:val="32"/>
        </w:rPr>
        <w:t>»</w:t>
      </w:r>
    </w:p>
    <w:p w14:paraId="480B902A" w14:textId="1A03D6F3" w:rsidR="003A1E90" w:rsidRPr="003A1E90" w:rsidRDefault="003A1E90" w:rsidP="003A1E90">
      <w:pPr>
        <w:outlineLvl w:val="0"/>
        <w:rPr>
          <w:rFonts w:ascii="Arial" w:hAnsi="Arial" w:cs="Lucida Grande"/>
        </w:rPr>
      </w:pPr>
      <w:r w:rsidRPr="003A1E90">
        <w:rPr>
          <w:rFonts w:ascii="Arial" w:hAnsi="Arial" w:cs="Lucida Grande"/>
        </w:rPr>
        <w:t>Medienmitteil</w:t>
      </w:r>
      <w:r w:rsidR="0038701F">
        <w:rPr>
          <w:rFonts w:ascii="Arial" w:hAnsi="Arial" w:cs="Lucida Grande"/>
        </w:rPr>
        <w:t>ung – Ankündigung (Sperrfrist 18. September 2018</w:t>
      </w:r>
      <w:r w:rsidRPr="003A1E90">
        <w:rPr>
          <w:rFonts w:ascii="Arial" w:hAnsi="Arial" w:cs="Lucida Grande"/>
        </w:rPr>
        <w:t>)</w:t>
      </w:r>
    </w:p>
    <w:p w14:paraId="7EA6832E" w14:textId="77777777" w:rsidR="003A1E90" w:rsidRPr="003A1E90" w:rsidRDefault="003A1E90" w:rsidP="003A1E90">
      <w:pPr>
        <w:rPr>
          <w:rFonts w:ascii="Arial" w:hAnsi="Arial" w:cs="Lucida Grande"/>
        </w:rPr>
      </w:pPr>
    </w:p>
    <w:p w14:paraId="768317B0" w14:textId="77777777" w:rsidR="00EF1B6B" w:rsidRPr="00EF1B6B" w:rsidRDefault="0038701F" w:rsidP="00EF1B6B">
      <w:pPr>
        <w:spacing w:after="60"/>
        <w:rPr>
          <w:rFonts w:ascii="Arial" w:hAnsi="Arial" w:cs="Lucida Grande"/>
        </w:rPr>
      </w:pPr>
      <w:r w:rsidRPr="00EF1B6B">
        <w:rPr>
          <w:rFonts w:ascii="Arial" w:hAnsi="Arial" w:cs="Lucida Grande"/>
        </w:rPr>
        <w:t>Kilchberg, 18. September 2018</w:t>
      </w:r>
      <w:r w:rsidR="003A1E90" w:rsidRPr="00EF1B6B">
        <w:rPr>
          <w:rFonts w:ascii="Arial" w:hAnsi="Arial" w:cs="Lucida Grande"/>
        </w:rPr>
        <w:t>:</w:t>
      </w:r>
    </w:p>
    <w:p w14:paraId="5E87F6EB" w14:textId="1A3291FC" w:rsidR="00167572" w:rsidRPr="00167572" w:rsidRDefault="00167572" w:rsidP="00EF1B6B">
      <w:pPr>
        <w:spacing w:after="60"/>
        <w:rPr>
          <w:rFonts w:ascii="Arial" w:hAnsi="Arial" w:cs="Lucida Grande"/>
          <w:b/>
        </w:rPr>
      </w:pPr>
      <w:r w:rsidRPr="00167572">
        <w:rPr>
          <w:rFonts w:ascii="Arial" w:hAnsi="Arial" w:cs="Lucida Grande"/>
          <w:b/>
        </w:rPr>
        <w:t>Vor fünfundsiebzig Jahren machten sich ein kleines Buch und ein kleiner Prinz auf eine Reise, die zu einer weltumspannenden und endlosen Erfolgsgeschichte werden würde. Dieses Jahr geht auch Rendez-vous Bundesplatz auf die grosse Reise mit dem kleinen Prinzen. Ab 19. Oktober auf dem Bundesplatz.</w:t>
      </w:r>
    </w:p>
    <w:p w14:paraId="0156B61A" w14:textId="6B7ABBEA" w:rsidR="003A1E90" w:rsidRPr="003A1E90" w:rsidRDefault="003A1E90" w:rsidP="003A1E90">
      <w:pPr>
        <w:rPr>
          <w:rFonts w:ascii="Arial" w:hAnsi="Arial" w:cs="Lucida Grande"/>
          <w:b/>
        </w:rPr>
      </w:pPr>
    </w:p>
    <w:p w14:paraId="1E72A1B3" w14:textId="68989269" w:rsidR="002E6C4A" w:rsidRPr="00A854CF" w:rsidRDefault="002E6C4A" w:rsidP="002E6C4A">
      <w:pPr>
        <w:spacing w:after="180" w:line="315" w:lineRule="atLeast"/>
        <w:rPr>
          <w:rFonts w:ascii="Arial" w:hAnsi="Arial" w:cs="Arial"/>
          <w:color w:val="333333"/>
        </w:rPr>
      </w:pPr>
      <w:r w:rsidRPr="00A854CF">
        <w:rPr>
          <w:rFonts w:ascii="Arial" w:hAnsi="Arial" w:cs="Arial"/>
          <w:color w:val="222222"/>
        </w:rPr>
        <w:t>Das Buch</w:t>
      </w:r>
      <w:r w:rsidRPr="00A854CF">
        <w:rPr>
          <w:rFonts w:ascii="Arial" w:hAnsi="Arial" w:cs="Arial"/>
          <w:color w:val="333333"/>
          <w:shd w:val="clear" w:color="auto" w:fill="FEFEFF"/>
        </w:rPr>
        <w:t xml:space="preserve"> </w:t>
      </w:r>
      <w:r w:rsidR="001909CD">
        <w:rPr>
          <w:rFonts w:ascii="Arial" w:hAnsi="Arial" w:cs="Arial"/>
          <w:color w:val="333333"/>
          <w:shd w:val="clear" w:color="auto" w:fill="FEFEFF"/>
        </w:rPr>
        <w:t xml:space="preserve">«Le Petit Prince» </w:t>
      </w:r>
      <w:r w:rsidR="00F6005F" w:rsidRPr="00F6005F">
        <w:rPr>
          <w:rFonts w:ascii="Arial" w:hAnsi="Arial" w:cs="Arial"/>
          <w:color w:val="333333"/>
          <w:shd w:val="clear" w:color="auto" w:fill="FEFEFF"/>
        </w:rPr>
        <w:t>wurde in mehr als 360</w:t>
      </w:r>
      <w:r w:rsidR="00091871">
        <w:rPr>
          <w:rFonts w:ascii="Arial" w:hAnsi="Arial" w:cs="Arial"/>
          <w:color w:val="333333"/>
          <w:shd w:val="clear" w:color="auto" w:fill="FEFEFF"/>
        </w:rPr>
        <w:t xml:space="preserve"> </w:t>
      </w:r>
      <w:bookmarkStart w:id="0" w:name="_GoBack"/>
      <w:bookmarkEnd w:id="0"/>
      <w:r w:rsidRPr="00A854CF">
        <w:rPr>
          <w:rFonts w:ascii="Arial" w:hAnsi="Arial" w:cs="Arial"/>
          <w:color w:val="333333"/>
          <w:shd w:val="clear" w:color="auto" w:fill="FEFEFF"/>
        </w:rPr>
        <w:t>Sprachen und Dialekte übersetzt</w:t>
      </w:r>
      <w:r w:rsidR="001909CD">
        <w:rPr>
          <w:rFonts w:ascii="Arial" w:hAnsi="Arial" w:cs="Arial"/>
          <w:color w:val="333333"/>
          <w:shd w:val="clear" w:color="auto" w:fill="FEFEFF"/>
        </w:rPr>
        <w:t xml:space="preserve"> – </w:t>
      </w:r>
      <w:r w:rsidRPr="00A854CF">
        <w:rPr>
          <w:rFonts w:ascii="Arial" w:hAnsi="Arial" w:cs="Arial"/>
          <w:color w:val="333333"/>
          <w:shd w:val="clear" w:color="auto" w:fill="FEFEFF"/>
        </w:rPr>
        <w:t xml:space="preserve">so viele jedenfalls hat der Westschweizer Unternehmer Jean-Marc Probst in seinen Regalen, der die grösste </w:t>
      </w:r>
      <w:r w:rsidR="001909CD">
        <w:rPr>
          <w:rFonts w:ascii="Arial" w:hAnsi="Arial" w:cs="Arial"/>
          <w:color w:val="333333"/>
          <w:shd w:val="clear" w:color="auto" w:fill="FEFEFF"/>
        </w:rPr>
        <w:t>Sammlung des Klassikers besitzt</w:t>
      </w:r>
      <w:r w:rsidRPr="00A854CF">
        <w:rPr>
          <w:rFonts w:ascii="Arial" w:hAnsi="Arial" w:cs="Arial"/>
          <w:color w:val="333333"/>
          <w:shd w:val="clear" w:color="auto" w:fill="FEFEFF"/>
        </w:rPr>
        <w:t>. Von achtzig Millionen verkauften Büchern ist die Rede</w:t>
      </w:r>
      <w:r w:rsidR="00245EF6">
        <w:rPr>
          <w:rFonts w:ascii="Arial" w:hAnsi="Arial" w:cs="Arial"/>
          <w:color w:val="333333"/>
          <w:shd w:val="clear" w:color="auto" w:fill="FEFEFF"/>
        </w:rPr>
        <w:t>,</w:t>
      </w:r>
      <w:r w:rsidRPr="00A854CF">
        <w:rPr>
          <w:rFonts w:ascii="Arial" w:hAnsi="Arial" w:cs="Arial"/>
          <w:color w:val="333333"/>
          <w:shd w:val="clear" w:color="auto" w:fill="FEFEFF"/>
        </w:rPr>
        <w:t xml:space="preserve"> und sie bringen den kleinen Prinzen und seine Abenteuer auf Platz 14 der hundert meistverkauften Bücher der Welt. </w:t>
      </w:r>
    </w:p>
    <w:p w14:paraId="2EB20334" w14:textId="1A343E40" w:rsidR="002E6C4A" w:rsidRPr="00A854CF" w:rsidRDefault="002E6C4A" w:rsidP="002E6C4A">
      <w:pPr>
        <w:pStyle w:val="StandardWeb"/>
        <w:spacing w:before="0" w:beforeAutospacing="0" w:after="158" w:afterAutospacing="0" w:line="336" w:lineRule="atLeast"/>
        <w:rPr>
          <w:rFonts w:ascii="Arial" w:hAnsi="Arial" w:cs="Arial"/>
          <w:color w:val="333333"/>
          <w:sz w:val="24"/>
          <w:szCs w:val="24"/>
        </w:rPr>
      </w:pPr>
      <w:r w:rsidRPr="00A854CF">
        <w:rPr>
          <w:rFonts w:ascii="Arial" w:hAnsi="Arial" w:cs="Arial"/>
          <w:color w:val="333333"/>
          <w:sz w:val="24"/>
          <w:szCs w:val="24"/>
        </w:rPr>
        <w:t xml:space="preserve">Auch Brigitte Roux, Inhaberin von Starlight Events und Initiantin von Rendez-vous Bundesplatz, das dieses Jahr zum achten Mal die Fassade des schweizerischen Parlamentsgebäudes erleuchten wird, war seit je fasziniert von der märchenhaften Geschichte des Piloten, der während einer Panne mitten in der Wüste </w:t>
      </w:r>
      <w:r w:rsidR="00A63870">
        <w:rPr>
          <w:rFonts w:ascii="Arial" w:hAnsi="Arial" w:cs="Arial"/>
          <w:color w:val="333333"/>
          <w:sz w:val="24"/>
          <w:szCs w:val="24"/>
        </w:rPr>
        <w:t>den</w:t>
      </w:r>
      <w:r w:rsidRPr="00A854CF">
        <w:rPr>
          <w:rFonts w:ascii="Arial" w:hAnsi="Arial" w:cs="Arial"/>
          <w:color w:val="333333"/>
          <w:sz w:val="24"/>
          <w:szCs w:val="24"/>
        </w:rPr>
        <w:t xml:space="preserve"> kleinen Prinzen trifft. Dieser stammt von einem Asteroiden, «kaum grösser als ein Haus». Wo die drei Vulkane gereinigt und die Affenbrotbäume ausgerissen werden müssen. Täglich. Was der kleine Prinz auf seiner Reise zur Erde und auf der Erde so alles erlebt, bis er schliesslich dem Fuchs begegnet und damit zum Kern der Geschichte gelangt, ist Millionen von Menschen bekannt. Und das Geheimnis, das der Fuchs dem kleinen Prinzen verrät, ist längst ein geflügeltes Wort: «Man sieht nur mit dem Herzen gut. Das Wesentliche ist für die Augen unsichtbar.» </w:t>
      </w:r>
    </w:p>
    <w:p w14:paraId="7E31BE0D" w14:textId="7412C155" w:rsidR="002E6C4A" w:rsidRPr="00A854CF" w:rsidRDefault="002E6C4A" w:rsidP="002E6C4A">
      <w:pPr>
        <w:pStyle w:val="StandardWeb"/>
        <w:spacing w:before="0" w:beforeAutospacing="0" w:after="158" w:afterAutospacing="0" w:line="336" w:lineRule="atLeast"/>
        <w:rPr>
          <w:rFonts w:ascii="Arial" w:hAnsi="Arial" w:cs="Arial"/>
          <w:color w:val="333333"/>
          <w:sz w:val="24"/>
          <w:szCs w:val="24"/>
        </w:rPr>
      </w:pPr>
      <w:r w:rsidRPr="00A854CF">
        <w:rPr>
          <w:rFonts w:ascii="Arial" w:hAnsi="Arial" w:cs="Arial"/>
          <w:color w:val="333333"/>
          <w:sz w:val="24"/>
          <w:szCs w:val="24"/>
        </w:rPr>
        <w:t>Die Geschichte ist Weltliteratur; sie kann nicht neu geschrieben werden. Aber sie kann neu interpretiert werden. Und so wagt sich Starlight Events in Zusam</w:t>
      </w:r>
      <w:r w:rsidR="00A63870">
        <w:rPr>
          <w:rFonts w:ascii="Arial" w:hAnsi="Arial" w:cs="Arial"/>
          <w:color w:val="333333"/>
          <w:sz w:val="24"/>
          <w:szCs w:val="24"/>
        </w:rPr>
        <w:t>menarbeit mit Casa Magica Tübingen</w:t>
      </w:r>
      <w:r w:rsidRPr="00A854CF">
        <w:rPr>
          <w:rFonts w:ascii="Arial" w:hAnsi="Arial" w:cs="Arial"/>
          <w:color w:val="333333"/>
          <w:sz w:val="24"/>
          <w:szCs w:val="24"/>
        </w:rPr>
        <w:t xml:space="preserve"> an das grosse Abenteuer und haucht den unsterblichen Figuren neues Leben ein. </w:t>
      </w:r>
    </w:p>
    <w:p w14:paraId="5554E298" w14:textId="77777777" w:rsidR="002E6C4A" w:rsidRPr="00FB6CDC" w:rsidRDefault="002E6C4A" w:rsidP="002E6C4A">
      <w:pPr>
        <w:rPr>
          <w:rFonts w:ascii="Arial" w:hAnsi="Arial" w:cs="Arial"/>
          <w:color w:val="393939"/>
          <w:sz w:val="28"/>
          <w:szCs w:val="28"/>
        </w:rPr>
      </w:pPr>
    </w:p>
    <w:p w14:paraId="117D0488" w14:textId="77777777" w:rsidR="006D145A" w:rsidRDefault="006D145A" w:rsidP="003A1E90">
      <w:pPr>
        <w:spacing w:line="276" w:lineRule="auto"/>
        <w:rPr>
          <w:rStyle w:val="Fett"/>
          <w:rFonts w:ascii="Arial" w:hAnsi="Arial" w:cs="Arial"/>
          <w:color w:val="000000"/>
        </w:rPr>
      </w:pPr>
    </w:p>
    <w:p w14:paraId="2E1CA971" w14:textId="2F0AE2A7" w:rsidR="006D145A" w:rsidRDefault="00C52CBA" w:rsidP="003A1E90">
      <w:pPr>
        <w:spacing w:line="276" w:lineRule="auto"/>
        <w:rPr>
          <w:rStyle w:val="Fett"/>
          <w:rFonts w:ascii="Arial" w:hAnsi="Arial" w:cs="Arial"/>
          <w:color w:val="000000"/>
        </w:rPr>
      </w:pPr>
      <w:r>
        <w:rPr>
          <w:rFonts w:ascii="Arial" w:hAnsi="Arial" w:cs="Arial"/>
          <w:b/>
          <w:bCs/>
          <w:noProof/>
          <w:color w:val="000000"/>
        </w:rPr>
        <w:lastRenderedPageBreak/>
        <w:drawing>
          <wp:inline distT="0" distB="0" distL="0" distR="0" wp14:anchorId="4FA5FE07" wp14:editId="6767AB2C">
            <wp:extent cx="5760720" cy="3641725"/>
            <wp:effectExtent l="0" t="0" r="5080" b="317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visual_rvb18_kleiner-prinz-schlange.jpg"/>
                    <pic:cNvPicPr/>
                  </pic:nvPicPr>
                  <pic:blipFill>
                    <a:blip r:embed="rId9"/>
                    <a:stretch>
                      <a:fillRect/>
                    </a:stretch>
                  </pic:blipFill>
                  <pic:spPr>
                    <a:xfrm>
                      <a:off x="0" y="0"/>
                      <a:ext cx="5760720" cy="3641725"/>
                    </a:xfrm>
                    <a:prstGeom prst="rect">
                      <a:avLst/>
                    </a:prstGeom>
                  </pic:spPr>
                </pic:pic>
              </a:graphicData>
            </a:graphic>
          </wp:inline>
        </w:drawing>
      </w:r>
    </w:p>
    <w:p w14:paraId="75BC9774" w14:textId="5E49BD0A" w:rsidR="00C52CBA" w:rsidRPr="00C52CBA" w:rsidRDefault="00C52CBA" w:rsidP="003A1E90">
      <w:pPr>
        <w:spacing w:line="276" w:lineRule="auto"/>
        <w:rPr>
          <w:rStyle w:val="Fett"/>
          <w:rFonts w:ascii="Arial" w:hAnsi="Arial" w:cs="Arial"/>
          <w:b w:val="0"/>
          <w:color w:val="000000"/>
          <w:sz w:val="16"/>
          <w:szCs w:val="16"/>
        </w:rPr>
      </w:pPr>
      <w:r w:rsidRPr="00C52CBA">
        <w:rPr>
          <w:rStyle w:val="Fett"/>
          <w:rFonts w:ascii="Arial" w:hAnsi="Arial" w:cs="Arial"/>
          <w:b w:val="0"/>
          <w:color w:val="000000"/>
          <w:sz w:val="16"/>
          <w:szCs w:val="16"/>
        </w:rPr>
        <w:t>© Starlight Events/Casa Magica</w:t>
      </w:r>
    </w:p>
    <w:p w14:paraId="4B5760A5" w14:textId="77777777" w:rsidR="00C52CBA" w:rsidRDefault="00C52CBA" w:rsidP="003A1E90">
      <w:pPr>
        <w:spacing w:line="276" w:lineRule="auto"/>
        <w:rPr>
          <w:rStyle w:val="Fett"/>
          <w:rFonts w:ascii="Arial" w:hAnsi="Arial" w:cs="Arial"/>
          <w:color w:val="000000"/>
        </w:rPr>
      </w:pPr>
    </w:p>
    <w:p w14:paraId="1E2C2005" w14:textId="24EB6634" w:rsidR="003A1E90" w:rsidRPr="003A1E90" w:rsidRDefault="002F5803" w:rsidP="003A1E90">
      <w:pPr>
        <w:spacing w:line="276" w:lineRule="auto"/>
        <w:rPr>
          <w:rFonts w:ascii="Arial" w:hAnsi="Arial" w:cs="Arial"/>
          <w:color w:val="000000"/>
        </w:rPr>
      </w:pPr>
      <w:r>
        <w:rPr>
          <w:rStyle w:val="Fett"/>
          <w:rFonts w:ascii="Arial" w:hAnsi="Arial" w:cs="Arial"/>
          <w:color w:val="000000"/>
        </w:rPr>
        <w:t>Rendez-vous Bundesplatz 2018</w:t>
      </w:r>
      <w:r w:rsidR="003A1E90" w:rsidRPr="003A1E90">
        <w:rPr>
          <w:rStyle w:val="Fett"/>
          <w:rFonts w:ascii="Arial" w:hAnsi="Arial" w:cs="Arial"/>
          <w:color w:val="000000"/>
        </w:rPr>
        <w:t xml:space="preserve">: </w:t>
      </w:r>
      <w:r w:rsidR="003A1E90">
        <w:rPr>
          <w:rStyle w:val="Fett"/>
          <w:rFonts w:ascii="Arial" w:hAnsi="Arial" w:cs="Arial"/>
          <w:color w:val="000000"/>
        </w:rPr>
        <w:t>«</w:t>
      </w:r>
      <w:r>
        <w:rPr>
          <w:rStyle w:val="Fett"/>
          <w:rFonts w:ascii="Arial" w:hAnsi="Arial" w:cs="Arial"/>
          <w:color w:val="000000"/>
        </w:rPr>
        <w:t>Le Petit Prince</w:t>
      </w:r>
      <w:r w:rsidR="003A1E90">
        <w:rPr>
          <w:rStyle w:val="Fett"/>
          <w:rFonts w:ascii="Arial" w:hAnsi="Arial" w:cs="Arial"/>
          <w:color w:val="000000"/>
        </w:rPr>
        <w:t>»</w:t>
      </w:r>
      <w:r w:rsidR="003A1E90" w:rsidRPr="003A1E90">
        <w:rPr>
          <w:rStyle w:val="Fett"/>
          <w:rFonts w:ascii="Arial" w:hAnsi="Arial" w:cs="Arial"/>
          <w:color w:val="000000"/>
        </w:rPr>
        <w:t>:</w:t>
      </w:r>
      <w:r w:rsidR="00276CB3">
        <w:rPr>
          <w:rFonts w:ascii="Arial" w:hAnsi="Arial" w:cs="Arial"/>
          <w:color w:val="000000"/>
        </w:rPr>
        <w:br/>
      </w:r>
      <w:r w:rsidR="00276CB3">
        <w:rPr>
          <w:rFonts w:ascii="Arial" w:hAnsi="Arial" w:cs="Arial"/>
          <w:color w:val="000000"/>
        </w:rPr>
        <w:br/>
        <w:t>Spielzeit: 19. Oktober bis 24. November 2018</w:t>
      </w:r>
      <w:r w:rsidR="003A1E90" w:rsidRPr="003A1E90">
        <w:rPr>
          <w:rFonts w:ascii="Arial" w:hAnsi="Arial" w:cs="Arial"/>
          <w:color w:val="000000"/>
        </w:rPr>
        <w:t xml:space="preserve"> </w:t>
      </w:r>
    </w:p>
    <w:p w14:paraId="1DD512B2" w14:textId="77777777" w:rsidR="003A1E90" w:rsidRPr="003A1E90" w:rsidRDefault="003A1E90" w:rsidP="003A1E90">
      <w:pPr>
        <w:spacing w:line="276" w:lineRule="auto"/>
        <w:rPr>
          <w:rFonts w:ascii="Arial" w:hAnsi="Arial" w:cs="Arial"/>
          <w:color w:val="000000"/>
        </w:rPr>
      </w:pPr>
      <w:r w:rsidRPr="003A1E90">
        <w:rPr>
          <w:rFonts w:ascii="Arial" w:hAnsi="Arial" w:cs="Arial"/>
          <w:color w:val="000000"/>
        </w:rPr>
        <w:t xml:space="preserve">Vorstellungen zweimal täglich um 19.00 und 20.30 Uhr; </w:t>
      </w:r>
    </w:p>
    <w:p w14:paraId="123AF6F5" w14:textId="77777777" w:rsidR="003A1E90" w:rsidRPr="003A1E90" w:rsidRDefault="003A1E90" w:rsidP="003A1E90">
      <w:pPr>
        <w:spacing w:line="276" w:lineRule="auto"/>
        <w:rPr>
          <w:rFonts w:ascii="Arial" w:hAnsi="Arial" w:cs="Arial"/>
          <w:color w:val="000000"/>
        </w:rPr>
      </w:pPr>
      <w:r w:rsidRPr="003A1E90">
        <w:rPr>
          <w:rFonts w:ascii="Arial" w:hAnsi="Arial" w:cs="Arial"/>
          <w:color w:val="000000"/>
        </w:rPr>
        <w:t>Donnerstag bis Samstag zusätzlich um 21.30 Uhr</w:t>
      </w:r>
    </w:p>
    <w:p w14:paraId="7B20C2A2" w14:textId="77777777" w:rsidR="003A1E90" w:rsidRPr="003A1E90" w:rsidRDefault="003A1E90" w:rsidP="003A1E90">
      <w:pPr>
        <w:spacing w:line="276" w:lineRule="auto"/>
        <w:rPr>
          <w:rFonts w:ascii="Arial" w:hAnsi="Arial" w:cs="Arial"/>
          <w:color w:val="000000"/>
        </w:rPr>
      </w:pPr>
    </w:p>
    <w:p w14:paraId="017E63F6" w14:textId="2C79169D" w:rsidR="003A1E90" w:rsidRPr="003A1E90" w:rsidRDefault="003A1E90">
      <w:pPr>
        <w:rPr>
          <w:rFonts w:ascii="Arial" w:eastAsia="Times New Roman" w:hAnsi="Arial" w:cs="Arial"/>
          <w:color w:val="000000"/>
        </w:rPr>
      </w:pPr>
      <w:r w:rsidRPr="003A1E90">
        <w:rPr>
          <w:rFonts w:ascii="Arial" w:hAnsi="Arial" w:cs="Arial"/>
          <w:b/>
          <w:color w:val="000000"/>
        </w:rPr>
        <w:t xml:space="preserve">Hingehen, hinschauen, hinhören und kostenlos geniessen. </w:t>
      </w:r>
      <w:r w:rsidRPr="003A1E90">
        <w:rPr>
          <w:rFonts w:ascii="Arial" w:hAnsi="Arial" w:cs="Arial"/>
          <w:b/>
          <w:strike/>
          <w:color w:val="FF0000"/>
        </w:rPr>
        <w:br/>
      </w:r>
      <w:r w:rsidRPr="003A1E90">
        <w:rPr>
          <w:rFonts w:ascii="Arial" w:eastAsia="Times New Roman" w:hAnsi="Arial" w:cs="Arial"/>
          <w:color w:val="000000"/>
        </w:rPr>
        <w:br/>
      </w:r>
      <w:hyperlink r:id="rId10" w:history="1">
        <w:r w:rsidRPr="003A1E90">
          <w:rPr>
            <w:rStyle w:val="Hyperlink"/>
            <w:rFonts w:ascii="Arial" w:eastAsia="Times New Roman" w:hAnsi="Arial" w:cs="Arial"/>
          </w:rPr>
          <w:t xml:space="preserve">Website </w:t>
        </w:r>
      </w:hyperlink>
      <w:r w:rsidRPr="003A1E90">
        <w:rPr>
          <w:rFonts w:ascii="Arial" w:eastAsia="Times New Roman" w:hAnsi="Arial" w:cs="Arial"/>
          <w:color w:val="000000"/>
        </w:rPr>
        <w:t xml:space="preserve">| </w:t>
      </w:r>
      <w:hyperlink r:id="rId11" w:history="1">
        <w:r w:rsidRPr="003A1E90">
          <w:rPr>
            <w:rStyle w:val="Hyperlink"/>
            <w:rFonts w:ascii="Arial" w:eastAsia="Times New Roman" w:hAnsi="Arial" w:cs="Arial"/>
          </w:rPr>
          <w:t xml:space="preserve">Facebook </w:t>
        </w:r>
      </w:hyperlink>
      <w:r w:rsidRPr="003A1E90">
        <w:rPr>
          <w:rFonts w:ascii="Arial" w:eastAsia="Times New Roman" w:hAnsi="Arial" w:cs="Arial"/>
          <w:color w:val="000000"/>
        </w:rPr>
        <w:t xml:space="preserve">| </w:t>
      </w:r>
      <w:hyperlink r:id="rId12" w:history="1">
        <w:r w:rsidRPr="003A1E90">
          <w:rPr>
            <w:rStyle w:val="Hyperlink"/>
            <w:rFonts w:ascii="Arial" w:eastAsia="Times New Roman" w:hAnsi="Arial" w:cs="Arial"/>
          </w:rPr>
          <w:t xml:space="preserve">YouTube </w:t>
        </w:r>
      </w:hyperlink>
      <w:r w:rsidRPr="003A1E90">
        <w:rPr>
          <w:rFonts w:ascii="Arial" w:eastAsia="Times New Roman" w:hAnsi="Arial" w:cs="Arial"/>
          <w:color w:val="000000"/>
        </w:rPr>
        <w:t xml:space="preserve">| </w:t>
      </w:r>
      <w:hyperlink r:id="rId13" w:history="1">
        <w:r w:rsidRPr="003A1E90">
          <w:rPr>
            <w:rStyle w:val="Hyperlink"/>
            <w:rFonts w:ascii="Arial" w:eastAsia="Times New Roman" w:hAnsi="Arial" w:cs="Arial"/>
          </w:rPr>
          <w:t xml:space="preserve">Instagram </w:t>
        </w:r>
      </w:hyperlink>
    </w:p>
    <w:p w14:paraId="68CD7599" w14:textId="4DE602B2" w:rsidR="003A1E90" w:rsidRPr="004978D8" w:rsidRDefault="003A1E90">
      <w:pPr>
        <w:rPr>
          <w:rFonts w:ascii="Arial" w:eastAsia="Times New Roman" w:hAnsi="Arial" w:cs="Arial"/>
        </w:rPr>
      </w:pPr>
    </w:p>
    <w:p w14:paraId="5537E783" w14:textId="499DF2CF" w:rsidR="003A1E90" w:rsidRPr="004978D8" w:rsidRDefault="004978D8">
      <w:pPr>
        <w:rPr>
          <w:rFonts w:ascii="Arial" w:eastAsia="Times New Roman" w:hAnsi="Arial" w:cs="Arial"/>
        </w:rPr>
      </w:pPr>
      <w:r w:rsidRPr="004978D8">
        <w:rPr>
          <w:rFonts w:ascii="Arial" w:eastAsia="Times New Roman" w:hAnsi="Arial" w:cs="Arial"/>
          <w:b/>
        </w:rPr>
        <w:t>Bildmaterial zum Download:</w:t>
      </w:r>
      <w:r w:rsidRPr="004978D8">
        <w:rPr>
          <w:rFonts w:ascii="Arial" w:eastAsia="Times New Roman" w:hAnsi="Arial" w:cs="Arial"/>
        </w:rPr>
        <w:br/>
      </w:r>
      <w:hyperlink r:id="rId14" w:history="1">
        <w:r w:rsidRPr="004978D8">
          <w:rPr>
            <w:rStyle w:val="Hyperlink"/>
            <w:rFonts w:ascii="Arial" w:eastAsia="Times New Roman" w:hAnsi="Arial" w:cs="Arial"/>
          </w:rPr>
          <w:t>www.rendezvousbundesplatz.ch/keyvisuals/</w:t>
        </w:r>
      </w:hyperlink>
    </w:p>
    <w:p w14:paraId="44D1EE4E" w14:textId="77777777" w:rsidR="004978D8" w:rsidRPr="004978D8" w:rsidRDefault="004978D8">
      <w:pPr>
        <w:rPr>
          <w:rFonts w:ascii="Arial" w:eastAsia="Times New Roman" w:hAnsi="Arial" w:cs="Arial"/>
        </w:rPr>
      </w:pPr>
    </w:p>
    <w:p w14:paraId="69006C95" w14:textId="2702F822" w:rsidR="003A1E90" w:rsidRDefault="003A1E90" w:rsidP="00A810BF">
      <w:pPr>
        <w:spacing w:after="240"/>
        <w:rPr>
          <w:rStyle w:val="Hyperlink"/>
          <w:rFonts w:ascii="Arial" w:eastAsia="Times New Roman" w:hAnsi="Arial" w:cs="Arial"/>
        </w:rPr>
      </w:pPr>
      <w:r w:rsidRPr="003A1E90">
        <w:rPr>
          <w:rStyle w:val="Fett"/>
          <w:rFonts w:ascii="Arial" w:eastAsia="Times New Roman" w:hAnsi="Arial" w:cs="Arial"/>
          <w:color w:val="000000"/>
        </w:rPr>
        <w:t xml:space="preserve">Medienkontakt: </w:t>
      </w:r>
      <w:r w:rsidRPr="003A1E90">
        <w:rPr>
          <w:rFonts w:ascii="Arial" w:eastAsia="Times New Roman" w:hAnsi="Arial" w:cs="Arial"/>
          <w:color w:val="000000"/>
        </w:rPr>
        <w:br/>
      </w:r>
      <w:r w:rsidRPr="003A1E90">
        <w:rPr>
          <w:rFonts w:ascii="Arial" w:eastAsia="Times New Roman" w:hAnsi="Arial" w:cs="Arial"/>
          <w:color w:val="000000"/>
        </w:rPr>
        <w:br/>
        <w:t xml:space="preserve">Starlight Events GmbH, Weinbergstrasse 21, 8802 Kilchberg </w:t>
      </w:r>
      <w:r w:rsidRPr="003A1E90">
        <w:rPr>
          <w:rFonts w:ascii="Arial" w:eastAsia="Times New Roman" w:hAnsi="Arial" w:cs="Arial"/>
          <w:color w:val="000000"/>
        </w:rPr>
        <w:br/>
        <w:t xml:space="preserve">Brigitte Roux, Tel. </w:t>
      </w:r>
      <w:r w:rsidRPr="006D145A">
        <w:rPr>
          <w:rFonts w:ascii="Arial" w:eastAsia="Times New Roman" w:hAnsi="Arial" w:cs="Arial"/>
          <w:color w:val="000000"/>
          <w:lang w:val="en-US"/>
        </w:rPr>
        <w:t xml:space="preserve">+41 44 715 19 33, </w:t>
      </w:r>
      <w:hyperlink r:id="rId15" w:history="1">
        <w:r w:rsidRPr="006D145A">
          <w:rPr>
            <w:rStyle w:val="Hyperlink"/>
            <w:rFonts w:ascii="Arial" w:eastAsia="Times New Roman" w:hAnsi="Arial" w:cs="Arial"/>
            <w:lang w:val="en-US"/>
          </w:rPr>
          <w:t xml:space="preserve">broux@starlightevents.ch </w:t>
        </w:r>
      </w:hyperlink>
      <w:r w:rsidRPr="006D145A">
        <w:rPr>
          <w:rFonts w:ascii="Arial" w:eastAsia="Times New Roman" w:hAnsi="Arial" w:cs="Arial"/>
          <w:color w:val="000000"/>
          <w:lang w:val="en-US"/>
        </w:rPr>
        <w:br/>
      </w:r>
      <w:r w:rsidRPr="006D145A">
        <w:rPr>
          <w:rFonts w:ascii="Arial" w:eastAsia="Times New Roman" w:hAnsi="Arial" w:cs="Arial"/>
          <w:color w:val="000000"/>
          <w:lang w:val="en-US"/>
        </w:rPr>
        <w:br/>
      </w:r>
      <w:r w:rsidR="00276CB3" w:rsidRPr="006D145A">
        <w:rPr>
          <w:rFonts w:ascii="Arial" w:eastAsia="Times New Roman" w:hAnsi="Arial" w:cs="Arial"/>
          <w:color w:val="000000"/>
          <w:lang w:val="en-US"/>
        </w:rPr>
        <w:t>consign – identity communication design AG</w:t>
      </w:r>
      <w:r w:rsidR="0088120F" w:rsidRPr="006D145A">
        <w:rPr>
          <w:rFonts w:ascii="Arial" w:eastAsia="Times New Roman" w:hAnsi="Arial" w:cs="Arial"/>
          <w:color w:val="000000"/>
          <w:lang w:val="en-US"/>
        </w:rPr>
        <w:t xml:space="preserve">, </w:t>
      </w:r>
      <w:r w:rsidR="00276CB3" w:rsidRPr="006D145A">
        <w:rPr>
          <w:rFonts w:ascii="Arial" w:eastAsia="Times New Roman" w:hAnsi="Arial" w:cs="Arial"/>
          <w:color w:val="000000"/>
          <w:lang w:val="en-US"/>
        </w:rPr>
        <w:t>Helvetiastr. 5</w:t>
      </w:r>
      <w:r w:rsidR="0088120F" w:rsidRPr="006D145A">
        <w:rPr>
          <w:rFonts w:ascii="Arial" w:eastAsia="Times New Roman" w:hAnsi="Arial" w:cs="Arial"/>
          <w:color w:val="000000"/>
          <w:lang w:val="en-US"/>
        </w:rPr>
        <w:t xml:space="preserve">, </w:t>
      </w:r>
      <w:r w:rsidR="00507B9B" w:rsidRPr="006D145A">
        <w:rPr>
          <w:rFonts w:ascii="Arial" w:eastAsia="Times New Roman" w:hAnsi="Arial" w:cs="Arial"/>
          <w:color w:val="000000"/>
          <w:lang w:val="en-US"/>
        </w:rPr>
        <w:t>3005</w:t>
      </w:r>
      <w:r w:rsidR="0088120F" w:rsidRPr="006D145A">
        <w:rPr>
          <w:rFonts w:ascii="Arial" w:eastAsia="Times New Roman" w:hAnsi="Arial" w:cs="Arial"/>
          <w:color w:val="000000"/>
          <w:lang w:val="en-US"/>
        </w:rPr>
        <w:t xml:space="preserve"> </w:t>
      </w:r>
      <w:r w:rsidR="00507B9B" w:rsidRPr="006D145A">
        <w:rPr>
          <w:rFonts w:ascii="Arial" w:eastAsia="Times New Roman" w:hAnsi="Arial" w:cs="Arial"/>
          <w:color w:val="000000"/>
          <w:lang w:val="en-US"/>
        </w:rPr>
        <w:t>Bern</w:t>
      </w:r>
      <w:r w:rsidR="0088120F" w:rsidRPr="006D145A">
        <w:rPr>
          <w:rFonts w:ascii="Arial" w:eastAsia="Times New Roman" w:hAnsi="Arial" w:cs="Arial"/>
          <w:color w:val="000000"/>
          <w:lang w:val="en-US"/>
        </w:rPr>
        <w:t xml:space="preserve"> </w:t>
      </w:r>
      <w:r w:rsidR="0088120F" w:rsidRPr="006D145A">
        <w:rPr>
          <w:rFonts w:ascii="Arial" w:eastAsia="Times New Roman" w:hAnsi="Arial" w:cs="Arial"/>
          <w:color w:val="000000"/>
          <w:lang w:val="en-US"/>
        </w:rPr>
        <w:br/>
      </w:r>
      <w:r w:rsidR="00507B9B" w:rsidRPr="006D145A">
        <w:rPr>
          <w:rFonts w:ascii="Arial" w:eastAsia="Times New Roman" w:hAnsi="Arial" w:cs="Arial"/>
          <w:color w:val="000000"/>
          <w:lang w:val="en-US"/>
        </w:rPr>
        <w:t>Felix Adank</w:t>
      </w:r>
      <w:r w:rsidR="0088120F" w:rsidRPr="006D145A">
        <w:rPr>
          <w:rFonts w:ascii="Arial" w:eastAsia="Times New Roman" w:hAnsi="Arial" w:cs="Arial"/>
          <w:color w:val="000000"/>
          <w:lang w:val="en-US"/>
        </w:rPr>
        <w:t xml:space="preserve">, Tel. </w:t>
      </w:r>
      <w:r w:rsidR="0088120F" w:rsidRPr="003A1E90">
        <w:rPr>
          <w:rFonts w:ascii="Arial" w:eastAsia="Times New Roman" w:hAnsi="Arial" w:cs="Arial"/>
          <w:color w:val="000000"/>
        </w:rPr>
        <w:t>+41 3</w:t>
      </w:r>
      <w:r w:rsidR="00507B9B">
        <w:rPr>
          <w:rFonts w:ascii="Arial" w:eastAsia="Times New Roman" w:hAnsi="Arial" w:cs="Arial"/>
          <w:color w:val="000000"/>
        </w:rPr>
        <w:t>1</w:t>
      </w:r>
      <w:r w:rsidR="0088120F" w:rsidRPr="003A1E90">
        <w:rPr>
          <w:rFonts w:ascii="Arial" w:eastAsia="Times New Roman" w:hAnsi="Arial" w:cs="Arial"/>
          <w:color w:val="000000"/>
        </w:rPr>
        <w:t xml:space="preserve"> 3</w:t>
      </w:r>
      <w:r w:rsidR="00507B9B">
        <w:rPr>
          <w:rFonts w:ascii="Arial" w:eastAsia="Times New Roman" w:hAnsi="Arial" w:cs="Arial"/>
          <w:color w:val="000000"/>
        </w:rPr>
        <w:t>51</w:t>
      </w:r>
      <w:r w:rsidR="0088120F" w:rsidRPr="003A1E90">
        <w:rPr>
          <w:rFonts w:ascii="Arial" w:eastAsia="Times New Roman" w:hAnsi="Arial" w:cs="Arial"/>
          <w:color w:val="000000"/>
        </w:rPr>
        <w:t xml:space="preserve"> </w:t>
      </w:r>
      <w:r w:rsidR="00507B9B">
        <w:rPr>
          <w:rFonts w:ascii="Arial" w:eastAsia="Times New Roman" w:hAnsi="Arial" w:cs="Arial"/>
          <w:color w:val="000000"/>
        </w:rPr>
        <w:t>84 12</w:t>
      </w:r>
      <w:r w:rsidR="0088120F" w:rsidRPr="003A1E90">
        <w:rPr>
          <w:rFonts w:ascii="Arial" w:eastAsia="Times New Roman" w:hAnsi="Arial" w:cs="Arial"/>
          <w:color w:val="000000"/>
        </w:rPr>
        <w:t>,</w:t>
      </w:r>
      <w:r w:rsidR="0088120F">
        <w:rPr>
          <w:rFonts w:ascii="Arial" w:eastAsia="Times New Roman" w:hAnsi="Arial" w:cs="Arial"/>
          <w:color w:val="000000"/>
        </w:rPr>
        <w:t xml:space="preserve"> </w:t>
      </w:r>
      <w:r w:rsidR="00507B9B" w:rsidRPr="00507B9B">
        <w:rPr>
          <w:rStyle w:val="Hyperlink"/>
          <w:rFonts w:ascii="Arial" w:eastAsia="Times New Roman" w:hAnsi="Arial" w:cs="Arial"/>
        </w:rPr>
        <w:t>adank@consign.agency</w:t>
      </w:r>
    </w:p>
    <w:tbl>
      <w:tblPr>
        <w:tblStyle w:val="Tabellen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1"/>
        <w:gridCol w:w="2967"/>
        <w:gridCol w:w="2994"/>
      </w:tblGrid>
      <w:tr w:rsidR="00A91E90" w:rsidRPr="00A91E90" w14:paraId="2ABD6F9B" w14:textId="77777777" w:rsidTr="00A91E90">
        <w:trPr>
          <w:trHeight w:val="1951"/>
          <w:jc w:val="center"/>
        </w:trPr>
        <w:tc>
          <w:tcPr>
            <w:tcW w:w="3136" w:type="dxa"/>
          </w:tcPr>
          <w:p w14:paraId="36281121" w14:textId="28078CC9" w:rsidR="00AA273F" w:rsidRPr="00A91E90" w:rsidRDefault="00AA273F" w:rsidP="00A810BF">
            <w:pPr>
              <w:spacing w:after="240"/>
              <w:rPr>
                <w:rStyle w:val="Hyperlink"/>
                <w:rFonts w:ascii="Arial" w:eastAsia="Times New Roman" w:hAnsi="Arial" w:cs="Arial"/>
                <w:u w:val="none"/>
              </w:rPr>
            </w:pPr>
          </w:p>
          <w:p w14:paraId="0BC2F4E1" w14:textId="7336E5F1" w:rsidR="00AA273F" w:rsidRPr="00A91E90" w:rsidRDefault="00A91E90" w:rsidP="00A810BF">
            <w:pPr>
              <w:spacing w:after="240"/>
              <w:rPr>
                <w:rStyle w:val="Hyperlink"/>
                <w:rFonts w:ascii="Arial" w:eastAsia="Times New Roman" w:hAnsi="Arial" w:cs="Arial"/>
                <w:u w:val="none"/>
              </w:rPr>
            </w:pPr>
            <w:r w:rsidRPr="00A91E90">
              <w:rPr>
                <w:rFonts w:ascii="Arial" w:eastAsia="Times New Roman" w:hAnsi="Arial" w:cs="Arial"/>
                <w:noProof/>
                <w:color w:val="0000FF"/>
                <w:lang w:val="de-DE" w:eastAsia="zh-CN"/>
              </w:rPr>
              <w:drawing>
                <wp:inline distT="0" distB="0" distL="0" distR="0" wp14:anchorId="1C204850" wp14:editId="72EA7FE2">
                  <wp:extent cx="1778461" cy="592820"/>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rlight-logo_briefpapier_900x300.jpg"/>
                          <pic:cNvPicPr/>
                        </pic:nvPicPr>
                        <pic:blipFill>
                          <a:blip r:embed="rId16">
                            <a:extLst>
                              <a:ext uri="{28A0092B-C50C-407E-A947-70E740481C1C}">
                                <a14:useLocalDpi xmlns:a14="http://schemas.microsoft.com/office/drawing/2010/main" val="0"/>
                              </a:ext>
                            </a:extLst>
                          </a:blip>
                          <a:stretch>
                            <a:fillRect/>
                          </a:stretch>
                        </pic:blipFill>
                        <pic:spPr>
                          <a:xfrm>
                            <a:off x="0" y="0"/>
                            <a:ext cx="1840263" cy="613421"/>
                          </a:xfrm>
                          <a:prstGeom prst="rect">
                            <a:avLst/>
                          </a:prstGeom>
                        </pic:spPr>
                      </pic:pic>
                    </a:graphicData>
                  </a:graphic>
                </wp:inline>
              </w:drawing>
            </w:r>
          </w:p>
        </w:tc>
        <w:tc>
          <w:tcPr>
            <w:tcW w:w="3078" w:type="dxa"/>
            <w:vAlign w:val="center"/>
          </w:tcPr>
          <w:p w14:paraId="51391459" w14:textId="0FE8EF24" w:rsidR="00AA273F" w:rsidRPr="00A91E90" w:rsidRDefault="00014413" w:rsidP="00EF1B6B">
            <w:pPr>
              <w:spacing w:after="240"/>
              <w:jc w:val="center"/>
              <w:rPr>
                <w:rStyle w:val="Hyperlink"/>
                <w:rFonts w:ascii="Arial" w:eastAsia="Times New Roman" w:hAnsi="Arial" w:cs="Arial"/>
                <w:u w:val="none"/>
              </w:rPr>
            </w:pPr>
            <w:r w:rsidRPr="00A91E90">
              <w:rPr>
                <w:rStyle w:val="Hyperlink"/>
                <w:rFonts w:ascii="Arial" w:eastAsia="Times New Roman" w:hAnsi="Arial" w:cs="Arial"/>
                <w:u w:val="none"/>
              </w:rPr>
              <w:br/>
            </w:r>
            <w:r w:rsidR="004B4864" w:rsidRPr="00A91E90">
              <w:rPr>
                <w:noProof/>
                <w:lang w:val="de-DE" w:eastAsia="zh-CN"/>
              </w:rPr>
              <w:drawing>
                <wp:inline distT="0" distB="0" distL="0" distR="0" wp14:anchorId="061B1369" wp14:editId="57C44ED4">
                  <wp:extent cx="1476000" cy="640800"/>
                  <wp:effectExtent l="0" t="0" r="0" b="0"/>
                  <wp:docPr id="8" name="Bild 8" descr="../migros-300x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gros-300x13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000" cy="640800"/>
                          </a:xfrm>
                          <a:prstGeom prst="rect">
                            <a:avLst/>
                          </a:prstGeom>
                          <a:noFill/>
                          <a:ln>
                            <a:noFill/>
                          </a:ln>
                        </pic:spPr>
                      </pic:pic>
                    </a:graphicData>
                  </a:graphic>
                </wp:inline>
              </w:drawing>
            </w:r>
          </w:p>
        </w:tc>
        <w:tc>
          <w:tcPr>
            <w:tcW w:w="3066" w:type="dxa"/>
            <w:vAlign w:val="center"/>
          </w:tcPr>
          <w:p w14:paraId="15CE69CC" w14:textId="50DA7B8D" w:rsidR="00AA273F" w:rsidRPr="00A91E90" w:rsidRDefault="004B4864" w:rsidP="00EF1B6B">
            <w:pPr>
              <w:spacing w:after="240"/>
              <w:jc w:val="center"/>
              <w:rPr>
                <w:rStyle w:val="Hyperlink"/>
                <w:rFonts w:ascii="Arial" w:eastAsia="Times New Roman" w:hAnsi="Arial" w:cs="Arial"/>
                <w:u w:val="none"/>
              </w:rPr>
            </w:pPr>
            <w:r>
              <w:rPr>
                <w:rStyle w:val="Hyperlink"/>
                <w:rFonts w:ascii="Arial" w:eastAsia="Times New Roman" w:hAnsi="Arial" w:cs="Arial"/>
                <w:u w:val="none"/>
              </w:rPr>
              <w:br/>
            </w:r>
            <w:r>
              <w:rPr>
                <w:rFonts w:ascii="Arial" w:eastAsia="Times New Roman" w:hAnsi="Arial" w:cs="Arial"/>
                <w:noProof/>
                <w:color w:val="0000FF"/>
              </w:rPr>
              <w:drawing>
                <wp:inline distT="0" distB="0" distL="0" distR="0" wp14:anchorId="5A7D5DF3" wp14:editId="4B2B724B">
                  <wp:extent cx="1587500" cy="7620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stadtbern.png"/>
                          <pic:cNvPicPr/>
                        </pic:nvPicPr>
                        <pic:blipFill>
                          <a:blip r:embed="rId18"/>
                          <a:stretch>
                            <a:fillRect/>
                          </a:stretch>
                        </pic:blipFill>
                        <pic:spPr>
                          <a:xfrm>
                            <a:off x="0" y="0"/>
                            <a:ext cx="1587500" cy="762000"/>
                          </a:xfrm>
                          <a:prstGeom prst="rect">
                            <a:avLst/>
                          </a:prstGeom>
                        </pic:spPr>
                      </pic:pic>
                    </a:graphicData>
                  </a:graphic>
                </wp:inline>
              </w:drawing>
            </w:r>
          </w:p>
        </w:tc>
      </w:tr>
    </w:tbl>
    <w:p w14:paraId="25E67B30" w14:textId="5DC3DAF3" w:rsidR="00867F7C" w:rsidRPr="003A1E90" w:rsidRDefault="00867F7C" w:rsidP="00EF1B6B">
      <w:pPr>
        <w:rPr>
          <w:rFonts w:ascii="Arial" w:eastAsia="Times New Roman" w:hAnsi="Arial" w:cs="Arial"/>
          <w:vanish/>
        </w:rPr>
      </w:pPr>
    </w:p>
    <w:sectPr w:rsidR="00867F7C" w:rsidRPr="003A1E90" w:rsidSect="004978D8">
      <w:pgSz w:w="11906" w:h="16838"/>
      <w:pgMar w:top="1417" w:right="1417" w:bottom="80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00500000000000000"/>
    <w:charset w:val="00"/>
    <w:family w:val="auto"/>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343"/>
    <w:rsid w:val="00014413"/>
    <w:rsid w:val="00091871"/>
    <w:rsid w:val="000E206E"/>
    <w:rsid w:val="000E76D3"/>
    <w:rsid w:val="0010162B"/>
    <w:rsid w:val="00167572"/>
    <w:rsid w:val="001909CD"/>
    <w:rsid w:val="00192EA4"/>
    <w:rsid w:val="00232723"/>
    <w:rsid w:val="00245EF6"/>
    <w:rsid w:val="00250CF7"/>
    <w:rsid w:val="00276CB3"/>
    <w:rsid w:val="002E6C4A"/>
    <w:rsid w:val="002F5803"/>
    <w:rsid w:val="00300872"/>
    <w:rsid w:val="00333C3A"/>
    <w:rsid w:val="0038701F"/>
    <w:rsid w:val="003A1E90"/>
    <w:rsid w:val="004448E8"/>
    <w:rsid w:val="004978D8"/>
    <w:rsid w:val="004B4864"/>
    <w:rsid w:val="00507B9B"/>
    <w:rsid w:val="005173B7"/>
    <w:rsid w:val="005E379B"/>
    <w:rsid w:val="006108B9"/>
    <w:rsid w:val="00622A6C"/>
    <w:rsid w:val="006929DC"/>
    <w:rsid w:val="006A1B14"/>
    <w:rsid w:val="006D145A"/>
    <w:rsid w:val="00777A31"/>
    <w:rsid w:val="0080751B"/>
    <w:rsid w:val="00867F7C"/>
    <w:rsid w:val="0088120F"/>
    <w:rsid w:val="00890373"/>
    <w:rsid w:val="008E4363"/>
    <w:rsid w:val="009D258D"/>
    <w:rsid w:val="00A22C82"/>
    <w:rsid w:val="00A63870"/>
    <w:rsid w:val="00A810BF"/>
    <w:rsid w:val="00A854CF"/>
    <w:rsid w:val="00A91E90"/>
    <w:rsid w:val="00AA273F"/>
    <w:rsid w:val="00AC0A8F"/>
    <w:rsid w:val="00AD4007"/>
    <w:rsid w:val="00B04DDC"/>
    <w:rsid w:val="00B10446"/>
    <w:rsid w:val="00B63E97"/>
    <w:rsid w:val="00BA5E12"/>
    <w:rsid w:val="00C51F62"/>
    <w:rsid w:val="00C52CBA"/>
    <w:rsid w:val="00DD5A05"/>
    <w:rsid w:val="00E23C68"/>
    <w:rsid w:val="00EF1B6B"/>
    <w:rsid w:val="00F6005F"/>
    <w:rsid w:val="00F61343"/>
    <w:rsid w:val="00F70352"/>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84CE85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61343"/>
    <w:pPr>
      <w:spacing w:after="0" w:line="240" w:lineRule="auto"/>
    </w:pPr>
    <w:rPr>
      <w:rFonts w:ascii="Times New Roman" w:hAnsi="Times New Roman" w:cs="Times New Roman"/>
      <w:sz w:val="24"/>
      <w:szCs w:val="24"/>
      <w:lang w:eastAsia="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F61343"/>
    <w:rPr>
      <w:color w:val="0000FF"/>
      <w:u w:val="single"/>
    </w:rPr>
  </w:style>
  <w:style w:type="paragraph" w:customStyle="1" w:styleId="title-1">
    <w:name w:val="title-1"/>
    <w:basedOn w:val="Standard"/>
    <w:rsid w:val="00F61343"/>
    <w:pPr>
      <w:spacing w:before="100" w:beforeAutospacing="1" w:after="100" w:afterAutospacing="1"/>
    </w:pPr>
    <w:rPr>
      <w:rFonts w:ascii="Arial" w:hAnsi="Arial" w:cs="Arial"/>
      <w:b/>
      <w:bCs/>
      <w:color w:val="000000"/>
      <w:sz w:val="30"/>
      <w:szCs w:val="30"/>
    </w:rPr>
  </w:style>
  <w:style w:type="paragraph" w:customStyle="1" w:styleId="title-2">
    <w:name w:val="title-2"/>
    <w:basedOn w:val="Standard"/>
    <w:rsid w:val="00F61343"/>
    <w:pPr>
      <w:spacing w:before="100" w:beforeAutospacing="1" w:after="100" w:afterAutospacing="1"/>
    </w:pPr>
    <w:rPr>
      <w:rFonts w:ascii="Arial" w:hAnsi="Arial" w:cs="Arial"/>
      <w:b/>
      <w:bCs/>
      <w:color w:val="000000"/>
      <w:sz w:val="21"/>
      <w:szCs w:val="21"/>
    </w:rPr>
  </w:style>
  <w:style w:type="character" w:styleId="Fett">
    <w:name w:val="Strong"/>
    <w:basedOn w:val="Absatz-Standardschriftart"/>
    <w:uiPriority w:val="22"/>
    <w:qFormat/>
    <w:rsid w:val="00F61343"/>
    <w:rPr>
      <w:b/>
      <w:bCs/>
    </w:rPr>
  </w:style>
  <w:style w:type="paragraph" w:styleId="Sprechblasentext">
    <w:name w:val="Balloon Text"/>
    <w:basedOn w:val="Standard"/>
    <w:link w:val="SprechblasentextZchn"/>
    <w:uiPriority w:val="99"/>
    <w:semiHidden/>
    <w:unhideWhenUsed/>
    <w:rsid w:val="00F61343"/>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61343"/>
    <w:rPr>
      <w:rFonts w:ascii="Tahoma" w:hAnsi="Tahoma" w:cs="Tahoma"/>
      <w:sz w:val="16"/>
      <w:szCs w:val="16"/>
      <w:lang w:eastAsia="de-CH"/>
    </w:rPr>
  </w:style>
  <w:style w:type="table" w:styleId="Tabellenraster">
    <w:name w:val="Table Grid"/>
    <w:basedOn w:val="NormaleTabelle"/>
    <w:uiPriority w:val="59"/>
    <w:rsid w:val="003A1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2E6C4A"/>
    <w:pPr>
      <w:spacing w:before="100" w:beforeAutospacing="1" w:after="100" w:afterAutospacing="1"/>
    </w:pPr>
    <w:rPr>
      <w:rFonts w:ascii="Times" w:eastAsia="Times New Roman" w:hAnsi="Times"/>
      <w:sz w:val="20"/>
      <w:szCs w:val="20"/>
      <w:lang w:eastAsia="de-DE"/>
    </w:rPr>
  </w:style>
  <w:style w:type="character" w:styleId="NichtaufgelsteErwhnung">
    <w:name w:val="Unresolved Mention"/>
    <w:basedOn w:val="Absatz-Standardschriftart"/>
    <w:uiPriority w:val="99"/>
    <w:rsid w:val="004978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2023018">
      <w:bodyDiv w:val="1"/>
      <w:marLeft w:val="0"/>
      <w:marRight w:val="0"/>
      <w:marTop w:val="0"/>
      <w:marBottom w:val="0"/>
      <w:divBdr>
        <w:top w:val="none" w:sz="0" w:space="0" w:color="auto"/>
        <w:left w:val="none" w:sz="0" w:space="0" w:color="auto"/>
        <w:bottom w:val="none" w:sz="0" w:space="0" w:color="auto"/>
        <w:right w:val="none" w:sz="0" w:space="0" w:color="auto"/>
      </w:divBdr>
    </w:div>
    <w:div w:id="18464323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instagram.com/rendezvousbundesplatz/" TargetMode="External"/><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youtube.com/user/starlighteventsgmbh"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facebook.com/RendezVousBundesplatz" TargetMode="External"/><Relationship Id="rId5" Type="http://schemas.openxmlformats.org/officeDocument/2006/relationships/styles" Target="styles.xml"/><Relationship Id="rId15" Type="http://schemas.openxmlformats.org/officeDocument/2006/relationships/hyperlink" Target="mailto:broux@starlightevents.ch?subject=Anfrage%20zu%20Rendez-vous%20Bundesplatz%202015" TargetMode="External"/><Relationship Id="rId10" Type="http://schemas.openxmlformats.org/officeDocument/2006/relationships/hyperlink" Target="http://www.rendezvousbundesplatz.ch/" TargetMode="Externa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2.jpg"/><Relationship Id="rId14" Type="http://schemas.openxmlformats.org/officeDocument/2006/relationships/hyperlink" Target="http://www.rendezvousbundesplatz.ch/keyvisuals/"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C62DD4DCD31E1D4398375F04AADBBF53" ma:contentTypeVersion="8" ma:contentTypeDescription="Ein neues Dokument erstellen." ma:contentTypeScope="" ma:versionID="8637b256fc21fd06da987b29433fd796">
  <xsd:schema xmlns:xsd="http://www.w3.org/2001/XMLSchema" xmlns:xs="http://www.w3.org/2001/XMLSchema" xmlns:p="http://schemas.microsoft.com/office/2006/metadata/properties" xmlns:ns2="22208a60-6bde-4d20-820d-fb0afb1d52c1" xmlns:ns3="09bf1a17-5aee-4b9a-8db7-dfad7493fa07" targetNamespace="http://schemas.microsoft.com/office/2006/metadata/properties" ma:root="true" ma:fieldsID="18f18910769949cb066507fbfa1ab700" ns2:_="" ns3:_="">
    <xsd:import namespace="22208a60-6bde-4d20-820d-fb0afb1d52c1"/>
    <xsd:import namespace="09bf1a17-5aee-4b9a-8db7-dfad7493fa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208a60-6bde-4d20-820d-fb0afb1d52c1"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9bf1a17-5aee-4b9a-8db7-dfad7493fa07"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E8144F7-5899-4331-8A79-EC679D25A34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E352CD0-7FA2-4BE7-A67F-C2656DE9124B}">
  <ds:schemaRefs>
    <ds:schemaRef ds:uri="http://schemas.microsoft.com/sharepoint/v3/contenttype/forms"/>
  </ds:schemaRefs>
</ds:datastoreItem>
</file>

<file path=customXml/itemProps3.xml><?xml version="1.0" encoding="utf-8"?>
<ds:datastoreItem xmlns:ds="http://schemas.openxmlformats.org/officeDocument/2006/customXml" ds:itemID="{A54F7340-569C-4D86-AED2-BF03770A7DF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208a60-6bde-4d20-820d-fb0afb1d52c1"/>
    <ds:schemaRef ds:uri="09bf1a17-5aee-4b9a-8db7-dfad7493fa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665F341-32B8-F146-BB1A-49E9FC1D48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2646</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Jeannine Albert-Peier</dc:creator>
  <cp:lastModifiedBy>Nicolas Kyramarios</cp:lastModifiedBy>
  <cp:revision>6</cp:revision>
  <cp:lastPrinted>2017-08-24T15:36:00Z</cp:lastPrinted>
  <dcterms:created xsi:type="dcterms:W3CDTF">2018-08-13T08:59:00Z</dcterms:created>
  <dcterms:modified xsi:type="dcterms:W3CDTF">2018-09-18T11:56:00Z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0x010100C62DD4DCD31E1D4398375F04AADBBF53</vt:lpwstr>
  </property>
</Properties>
</file>