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24F9" w14:textId="77777777" w:rsidR="003C3DBA" w:rsidRDefault="003C3DBA" w:rsidP="00EA0BC2"/>
    <w:p w14:paraId="74DBE162" w14:textId="08081FF1" w:rsidR="007C7817" w:rsidRPr="007752BE" w:rsidRDefault="007C7817" w:rsidP="00145437">
      <w:pPr>
        <w:spacing w:line="288" w:lineRule="auto"/>
        <w:rPr>
          <w:rFonts w:ascii="Arial" w:hAnsi="Arial" w:cs="Arial"/>
          <w:color w:val="000000"/>
          <w:sz w:val="22"/>
          <w:szCs w:val="22"/>
        </w:rPr>
      </w:pPr>
      <w:r w:rsidRPr="007752BE">
        <w:rPr>
          <w:rFonts w:ascii="Arial" w:hAnsi="Arial" w:cs="Arial"/>
          <w:color w:val="000000"/>
          <w:sz w:val="22"/>
          <w:szCs w:val="22"/>
        </w:rPr>
        <w:t xml:space="preserve">Medienmitteilung </w:t>
      </w:r>
    </w:p>
    <w:p w14:paraId="3ABE0604" w14:textId="06CAC98D" w:rsidR="007C7817" w:rsidRDefault="007C7817" w:rsidP="00145437">
      <w:pPr>
        <w:spacing w:line="288" w:lineRule="auto"/>
        <w:rPr>
          <w:rFonts w:ascii="Arial" w:hAnsi="Arial" w:cs="Lucida Grande"/>
          <w:b/>
          <w:color w:val="000000"/>
          <w:sz w:val="22"/>
          <w:szCs w:val="22"/>
          <w:lang w:val="de-CH"/>
        </w:rPr>
      </w:pPr>
    </w:p>
    <w:p w14:paraId="2CA2E5FD" w14:textId="77777777" w:rsidR="00C23AA6" w:rsidRPr="007752BE" w:rsidRDefault="00C23AA6" w:rsidP="00145437">
      <w:pPr>
        <w:spacing w:line="288" w:lineRule="auto"/>
        <w:rPr>
          <w:rFonts w:ascii="Arial" w:hAnsi="Arial" w:cs="Lucida Grande"/>
          <w:b/>
          <w:color w:val="000000"/>
          <w:sz w:val="22"/>
          <w:szCs w:val="22"/>
          <w:lang w:val="de-CH"/>
        </w:rPr>
      </w:pPr>
    </w:p>
    <w:p w14:paraId="1F890B35" w14:textId="13AE5C1E" w:rsidR="0056404F" w:rsidRPr="00C23AA6" w:rsidRDefault="00C23AA6" w:rsidP="00145437">
      <w:pPr>
        <w:spacing w:line="288" w:lineRule="auto"/>
        <w:rPr>
          <w:rFonts w:ascii="Arial" w:hAnsi="Arial" w:cs="Lucida Grande"/>
          <w:b/>
          <w:sz w:val="28"/>
          <w:szCs w:val="28"/>
        </w:rPr>
      </w:pPr>
      <w:r w:rsidRPr="00C23AA6">
        <w:rPr>
          <w:rFonts w:ascii="Arial" w:hAnsi="Arial" w:cs="Lucida Grande"/>
          <w:b/>
          <w:sz w:val="28"/>
          <w:szCs w:val="28"/>
        </w:rPr>
        <w:t>Zehn Jahre «Rendez-vous Bundesplatz»</w:t>
      </w:r>
    </w:p>
    <w:p w14:paraId="2310A831" w14:textId="77777777" w:rsidR="00C23AA6" w:rsidRPr="007752BE" w:rsidRDefault="00C23AA6" w:rsidP="00145437">
      <w:pPr>
        <w:spacing w:line="288" w:lineRule="auto"/>
        <w:rPr>
          <w:rFonts w:ascii="Arial" w:hAnsi="Arial" w:cs="Arial"/>
          <w:color w:val="000000"/>
          <w:sz w:val="22"/>
          <w:szCs w:val="22"/>
          <w:lang w:val="de-CH"/>
        </w:rPr>
      </w:pPr>
    </w:p>
    <w:p w14:paraId="16D2F6AB" w14:textId="77777777" w:rsidR="00C23AA6" w:rsidRPr="00C23AA6" w:rsidRDefault="00C23AA6" w:rsidP="0084578F">
      <w:pPr>
        <w:spacing w:line="288" w:lineRule="auto"/>
        <w:jc w:val="both"/>
        <w:rPr>
          <w:rFonts w:ascii="Arial" w:hAnsi="Arial" w:cs="Lucida Grande"/>
          <w:i/>
          <w:sz w:val="22"/>
          <w:szCs w:val="22"/>
        </w:rPr>
      </w:pPr>
      <w:r w:rsidRPr="00C23AA6">
        <w:rPr>
          <w:rFonts w:ascii="Arial" w:hAnsi="Arial" w:cs="Lucida Grande"/>
          <w:i/>
          <w:sz w:val="22"/>
          <w:szCs w:val="22"/>
        </w:rPr>
        <w:t xml:space="preserve">Leinen los! Die Arche «Planet Hope» setzte am Freitagabend die Segel und startete ihre </w:t>
      </w:r>
      <w:proofErr w:type="spellStart"/>
      <w:r w:rsidRPr="00C23AA6">
        <w:rPr>
          <w:rFonts w:ascii="Arial" w:hAnsi="Arial" w:cs="Lucida Grande"/>
          <w:i/>
          <w:sz w:val="22"/>
          <w:szCs w:val="22"/>
        </w:rPr>
        <w:t>grosse</w:t>
      </w:r>
      <w:proofErr w:type="spellEnd"/>
      <w:r w:rsidRPr="00C23AA6">
        <w:rPr>
          <w:rFonts w:ascii="Arial" w:hAnsi="Arial" w:cs="Lucida Grande"/>
          <w:i/>
          <w:sz w:val="22"/>
          <w:szCs w:val="22"/>
        </w:rPr>
        <w:t xml:space="preserve"> Reise der Hoffnung vor einem begeisterten und gut geschützten Premierenpublikum auf dem Bundesplatz in Bern.</w:t>
      </w:r>
    </w:p>
    <w:p w14:paraId="5B358A82" w14:textId="77777777" w:rsidR="00876187" w:rsidRPr="00C23AA6" w:rsidRDefault="00876187" w:rsidP="00145437">
      <w:pPr>
        <w:spacing w:line="288" w:lineRule="auto"/>
        <w:rPr>
          <w:rFonts w:ascii="Arial" w:hAnsi="Arial" w:cs="Arial"/>
          <w:color w:val="000000"/>
          <w:sz w:val="22"/>
          <w:szCs w:val="22"/>
        </w:rPr>
      </w:pPr>
    </w:p>
    <w:p w14:paraId="3E80BBD3" w14:textId="1767D218" w:rsidR="00C23AA6" w:rsidRDefault="0056404F" w:rsidP="00145437">
      <w:pPr>
        <w:spacing w:line="288" w:lineRule="auto"/>
        <w:jc w:val="both"/>
        <w:rPr>
          <w:rFonts w:ascii="Arial" w:hAnsi="Arial" w:cs="Lucida Grande"/>
          <w:sz w:val="22"/>
          <w:szCs w:val="22"/>
        </w:rPr>
      </w:pPr>
      <w:r w:rsidRPr="007752BE">
        <w:rPr>
          <w:rFonts w:ascii="Arial" w:hAnsi="Arial" w:cs="Arial"/>
          <w:b/>
          <w:color w:val="000000"/>
          <w:sz w:val="22"/>
          <w:szCs w:val="22"/>
        </w:rPr>
        <w:t>Bern, 1</w:t>
      </w:r>
      <w:r w:rsidR="00C23AA6">
        <w:rPr>
          <w:rFonts w:ascii="Arial" w:hAnsi="Arial" w:cs="Arial"/>
          <w:b/>
          <w:color w:val="000000"/>
          <w:sz w:val="22"/>
          <w:szCs w:val="22"/>
        </w:rPr>
        <w:t>6</w:t>
      </w:r>
      <w:r w:rsidR="00876187" w:rsidRPr="007752BE">
        <w:rPr>
          <w:rFonts w:ascii="Arial" w:hAnsi="Arial" w:cs="Arial"/>
          <w:b/>
          <w:color w:val="000000"/>
          <w:sz w:val="22"/>
          <w:szCs w:val="22"/>
        </w:rPr>
        <w:t xml:space="preserve">. </w:t>
      </w:r>
      <w:r w:rsidR="00C23AA6">
        <w:rPr>
          <w:rFonts w:ascii="Arial" w:hAnsi="Arial" w:cs="Arial"/>
          <w:b/>
          <w:color w:val="000000"/>
          <w:sz w:val="22"/>
          <w:szCs w:val="22"/>
        </w:rPr>
        <w:t>Oktober</w:t>
      </w:r>
      <w:r w:rsidR="00876187" w:rsidRPr="007752BE">
        <w:rPr>
          <w:rFonts w:ascii="Arial" w:hAnsi="Arial" w:cs="Arial"/>
          <w:b/>
          <w:color w:val="000000"/>
          <w:sz w:val="22"/>
          <w:szCs w:val="22"/>
        </w:rPr>
        <w:t xml:space="preserve"> 2020</w:t>
      </w:r>
      <w:r w:rsidRPr="007752BE">
        <w:rPr>
          <w:rFonts w:ascii="Arial" w:hAnsi="Arial" w:cs="Arial"/>
          <w:b/>
          <w:color w:val="000000"/>
          <w:sz w:val="22"/>
          <w:szCs w:val="22"/>
        </w:rPr>
        <w:t xml:space="preserve">. </w:t>
      </w:r>
      <w:r w:rsidR="00C23AA6" w:rsidRPr="00C23AA6">
        <w:rPr>
          <w:rFonts w:ascii="Arial" w:hAnsi="Arial" w:cs="Lucida Grande"/>
          <w:sz w:val="22"/>
          <w:szCs w:val="22"/>
        </w:rPr>
        <w:t>Zehn Jahre «Rendez-vous Bundesplatz» ist ein Jubiläum unter ganz besonderen Umständen. Und mit einem hochaktuellen Thema, das schon vor vier Jahren gesetzt war: Nachhaltigkeit. Entlang der 17 nachhaltigen Entwicklungsziele der UNO segelt die «Planet Hope» vom Regenwald in die Arktis, trifft auf nachh</w:t>
      </w:r>
      <w:bookmarkStart w:id="0" w:name="_GoBack"/>
      <w:bookmarkEnd w:id="0"/>
      <w:r w:rsidR="00C23AA6" w:rsidRPr="00C23AA6">
        <w:rPr>
          <w:rFonts w:ascii="Arial" w:hAnsi="Arial" w:cs="Lucida Grande"/>
          <w:sz w:val="22"/>
          <w:szCs w:val="22"/>
        </w:rPr>
        <w:t>altige Energiegewinnung, Klimaaktivistinnen und Nobelpreisträger und erlebt eine fröhliche Völkerverständigung, bevor sie nach rund 25 Minuten daheim auf dem Bundeshaus ankert.</w:t>
      </w:r>
    </w:p>
    <w:p w14:paraId="04F3AE40" w14:textId="77777777" w:rsidR="00C23AA6" w:rsidRPr="00C23AA6" w:rsidRDefault="00C23AA6" w:rsidP="00145437">
      <w:pPr>
        <w:spacing w:line="288" w:lineRule="auto"/>
        <w:jc w:val="both"/>
        <w:rPr>
          <w:rFonts w:ascii="Arial" w:hAnsi="Arial" w:cs="Lucida Grande"/>
          <w:sz w:val="22"/>
          <w:szCs w:val="22"/>
        </w:rPr>
      </w:pPr>
    </w:p>
    <w:p w14:paraId="6BB26B03" w14:textId="43E010A6" w:rsidR="00C23AA6" w:rsidRDefault="00C23AA6" w:rsidP="00145437">
      <w:pPr>
        <w:spacing w:line="288" w:lineRule="auto"/>
        <w:jc w:val="both"/>
        <w:rPr>
          <w:rFonts w:ascii="Arial" w:hAnsi="Arial" w:cs="Lucida Grande"/>
          <w:sz w:val="22"/>
          <w:szCs w:val="22"/>
        </w:rPr>
      </w:pPr>
      <w:r w:rsidRPr="00C23AA6">
        <w:rPr>
          <w:rFonts w:ascii="Arial" w:hAnsi="Arial" w:cs="Lucida Grande"/>
          <w:sz w:val="22"/>
          <w:szCs w:val="22"/>
        </w:rPr>
        <w:t xml:space="preserve">Mit einer eindrucksvollen multimedialen Inszenierung haben Tim Schmelzer und Marcus Zobl von </w:t>
      </w:r>
      <w:proofErr w:type="spellStart"/>
      <w:r w:rsidRPr="00C23AA6">
        <w:rPr>
          <w:rFonts w:ascii="Arial" w:hAnsi="Arial" w:cs="Lucida Grande"/>
          <w:sz w:val="22"/>
          <w:szCs w:val="22"/>
        </w:rPr>
        <w:t>Lumine</w:t>
      </w:r>
      <w:proofErr w:type="spellEnd"/>
      <w:r w:rsidRPr="00C23AA6">
        <w:rPr>
          <w:rFonts w:ascii="Arial" w:hAnsi="Arial" w:cs="Lucida Grande"/>
          <w:sz w:val="22"/>
          <w:szCs w:val="22"/>
        </w:rPr>
        <w:t xml:space="preserve"> </w:t>
      </w:r>
      <w:proofErr w:type="spellStart"/>
      <w:r w:rsidRPr="00C23AA6">
        <w:rPr>
          <w:rFonts w:ascii="Arial" w:hAnsi="Arial" w:cs="Lucida Grande"/>
          <w:sz w:val="22"/>
          <w:szCs w:val="22"/>
        </w:rPr>
        <w:t>Projections</w:t>
      </w:r>
      <w:proofErr w:type="spellEnd"/>
      <w:r w:rsidRPr="00C23AA6">
        <w:rPr>
          <w:rFonts w:ascii="Arial" w:hAnsi="Arial" w:cs="Lucida Grande"/>
          <w:sz w:val="22"/>
          <w:szCs w:val="22"/>
        </w:rPr>
        <w:t xml:space="preserve"> aus Wien die Reise der Arche in Bild und Ton, in Licht und Bewegung umgesetzt. Die beiden Lichtkünstler wissen, wie man Menschen bezaubert: </w:t>
      </w:r>
      <w:r w:rsidR="00535BE5">
        <w:rPr>
          <w:rFonts w:ascii="Arial" w:hAnsi="Arial" w:cs="Lucida Grande"/>
          <w:sz w:val="22"/>
          <w:szCs w:val="22"/>
        </w:rPr>
        <w:t>Z</w:t>
      </w:r>
      <w:r w:rsidRPr="00C23AA6">
        <w:rPr>
          <w:rFonts w:ascii="Arial" w:hAnsi="Arial" w:cs="Lucida Grande"/>
          <w:sz w:val="22"/>
          <w:szCs w:val="22"/>
        </w:rPr>
        <w:t xml:space="preserve">um fünfzigjährigen Jubiläum der ersten bemannten Mondlandung </w:t>
      </w:r>
      <w:proofErr w:type="spellStart"/>
      <w:r w:rsidR="00535BE5">
        <w:rPr>
          <w:rFonts w:ascii="Arial" w:hAnsi="Arial" w:cs="Lucida Grande"/>
          <w:sz w:val="22"/>
          <w:szCs w:val="22"/>
        </w:rPr>
        <w:t>liessen</w:t>
      </w:r>
      <w:proofErr w:type="spellEnd"/>
      <w:r w:rsidR="00535BE5">
        <w:rPr>
          <w:rFonts w:ascii="Arial" w:hAnsi="Arial" w:cs="Lucida Grande"/>
          <w:sz w:val="22"/>
          <w:szCs w:val="22"/>
        </w:rPr>
        <w:t xml:space="preserve"> sie</w:t>
      </w:r>
      <w:r w:rsidRPr="00C23AA6">
        <w:rPr>
          <w:rFonts w:ascii="Arial" w:hAnsi="Arial" w:cs="Lucida Grande"/>
          <w:sz w:val="22"/>
          <w:szCs w:val="22"/>
        </w:rPr>
        <w:t xml:space="preserve"> </w:t>
      </w:r>
      <w:r w:rsidR="00535BE5">
        <w:rPr>
          <w:rFonts w:ascii="Arial" w:hAnsi="Arial" w:cs="Lucida Grande"/>
          <w:sz w:val="22"/>
          <w:szCs w:val="22"/>
        </w:rPr>
        <w:t>letztes</w:t>
      </w:r>
      <w:r w:rsidRPr="00C23AA6">
        <w:rPr>
          <w:rFonts w:ascii="Arial" w:hAnsi="Arial" w:cs="Lucida Grande"/>
          <w:sz w:val="22"/>
          <w:szCs w:val="22"/>
        </w:rPr>
        <w:t xml:space="preserve"> Jahr</w:t>
      </w:r>
      <w:r w:rsidR="00535BE5" w:rsidRPr="00535BE5">
        <w:rPr>
          <w:rFonts w:ascii="Arial" w:hAnsi="Arial" w:cs="Lucida Grande"/>
          <w:sz w:val="22"/>
          <w:szCs w:val="22"/>
        </w:rPr>
        <w:t xml:space="preserve"> </w:t>
      </w:r>
      <w:r w:rsidR="00535BE5" w:rsidRPr="00C23AA6">
        <w:rPr>
          <w:rFonts w:ascii="Arial" w:hAnsi="Arial" w:cs="Lucida Grande"/>
          <w:sz w:val="22"/>
          <w:szCs w:val="22"/>
        </w:rPr>
        <w:t>das Bundeshaus</w:t>
      </w:r>
      <w:r w:rsidRPr="00C23AA6">
        <w:rPr>
          <w:rFonts w:ascii="Arial" w:hAnsi="Arial" w:cs="Lucida Grande"/>
          <w:sz w:val="22"/>
          <w:szCs w:val="22"/>
        </w:rPr>
        <w:t xml:space="preserve"> auf den Mond fliegen.</w:t>
      </w:r>
    </w:p>
    <w:p w14:paraId="36C0385E" w14:textId="77777777" w:rsidR="00C23AA6" w:rsidRPr="00C23AA6" w:rsidRDefault="00C23AA6" w:rsidP="00145437">
      <w:pPr>
        <w:spacing w:line="288" w:lineRule="auto"/>
        <w:jc w:val="both"/>
        <w:rPr>
          <w:rFonts w:ascii="Arial" w:hAnsi="Arial" w:cs="Lucida Grande"/>
          <w:sz w:val="22"/>
          <w:szCs w:val="22"/>
        </w:rPr>
      </w:pPr>
    </w:p>
    <w:p w14:paraId="073F45BE" w14:textId="77777777" w:rsidR="00C23AA6" w:rsidRPr="00C23AA6" w:rsidRDefault="00C23AA6" w:rsidP="00145437">
      <w:pPr>
        <w:spacing w:line="288" w:lineRule="auto"/>
        <w:jc w:val="both"/>
        <w:rPr>
          <w:rFonts w:ascii="Arial" w:hAnsi="Arial" w:cs="Lucida Grande"/>
          <w:sz w:val="22"/>
          <w:szCs w:val="22"/>
        </w:rPr>
      </w:pPr>
      <w:r w:rsidRPr="00C23AA6">
        <w:rPr>
          <w:rFonts w:ascii="Arial" w:hAnsi="Arial" w:cs="Lucida Grande"/>
          <w:sz w:val="22"/>
          <w:szCs w:val="22"/>
        </w:rPr>
        <w:t xml:space="preserve">Die rund 150 geladenen Gäste, welche die Jungfernfahrt der «Planet Hope» begleiten durften, waren vom diesjährigen Spektakel begeistert und diskutierten rege die tiefgründige Botschaft beim </w:t>
      </w:r>
      <w:proofErr w:type="spellStart"/>
      <w:r w:rsidRPr="00C23AA6">
        <w:rPr>
          <w:rFonts w:ascii="Arial" w:hAnsi="Arial" w:cs="Lucida Grande"/>
          <w:sz w:val="22"/>
          <w:szCs w:val="22"/>
        </w:rPr>
        <w:t>anschliessenden</w:t>
      </w:r>
      <w:proofErr w:type="spellEnd"/>
      <w:r w:rsidRPr="00C23AA6">
        <w:rPr>
          <w:rFonts w:ascii="Arial" w:hAnsi="Arial" w:cs="Lucida Grande"/>
          <w:sz w:val="22"/>
          <w:szCs w:val="22"/>
        </w:rPr>
        <w:t xml:space="preserve"> Apéro </w:t>
      </w:r>
      <w:proofErr w:type="spellStart"/>
      <w:r w:rsidRPr="00C23AA6">
        <w:rPr>
          <w:rFonts w:ascii="Arial" w:hAnsi="Arial" w:cs="Lucida Grande"/>
          <w:sz w:val="22"/>
          <w:szCs w:val="22"/>
        </w:rPr>
        <w:t>Riche</w:t>
      </w:r>
      <w:proofErr w:type="spellEnd"/>
      <w:r w:rsidRPr="00C23AA6">
        <w:rPr>
          <w:rFonts w:ascii="Arial" w:hAnsi="Arial" w:cs="Lucida Grande"/>
          <w:sz w:val="22"/>
          <w:szCs w:val="22"/>
        </w:rPr>
        <w:t xml:space="preserve"> im Hotel Bellevue Palace. Ebenso erfreut über den gelungenen Auftakt der Jubiläumsshow zeigt sich Brigitte Roux, Produzentin und Veranstalterin des Rendez-vous Bundesplatz: «Selbst nach zehn Jahren ist die Premiere noch immer ein ganz spezieller Moment für mich. Es ist der Augenblick, wenn rund um den Bundesplatz die Lichter ausgehen und alle Zuschauerinnen und Zuschauer gespannt auf den Start des Spektakels warten. Beim ersten Bild und dem ersten Ton </w:t>
      </w:r>
      <w:proofErr w:type="spellStart"/>
      <w:r w:rsidRPr="00C23AA6">
        <w:rPr>
          <w:rFonts w:ascii="Arial" w:hAnsi="Arial" w:cs="Lucida Grande"/>
          <w:sz w:val="22"/>
          <w:szCs w:val="22"/>
        </w:rPr>
        <w:t>weisst</w:t>
      </w:r>
      <w:proofErr w:type="spellEnd"/>
      <w:r w:rsidRPr="00C23AA6">
        <w:rPr>
          <w:rFonts w:ascii="Arial" w:hAnsi="Arial" w:cs="Lucida Grande"/>
          <w:sz w:val="22"/>
          <w:szCs w:val="22"/>
        </w:rPr>
        <w:t xml:space="preserve"> du: Jetzt ist das Werk geboren.»</w:t>
      </w:r>
    </w:p>
    <w:p w14:paraId="21634A77" w14:textId="77777777" w:rsidR="00C23AA6" w:rsidRPr="00C23AA6" w:rsidRDefault="00C23AA6" w:rsidP="00145437">
      <w:pPr>
        <w:widowControl w:val="0"/>
        <w:autoSpaceDE w:val="0"/>
        <w:autoSpaceDN w:val="0"/>
        <w:adjustRightInd w:val="0"/>
        <w:spacing w:line="288" w:lineRule="auto"/>
        <w:jc w:val="both"/>
        <w:rPr>
          <w:rFonts w:ascii="Arial" w:hAnsi="Arial" w:cs="Arial"/>
          <w:color w:val="000000"/>
          <w:sz w:val="22"/>
          <w:szCs w:val="22"/>
        </w:rPr>
      </w:pPr>
    </w:p>
    <w:p w14:paraId="792C72CC" w14:textId="77777777" w:rsidR="00C23AA6" w:rsidRPr="00C23AA6" w:rsidRDefault="00C23AA6" w:rsidP="00145437">
      <w:pPr>
        <w:widowControl w:val="0"/>
        <w:autoSpaceDE w:val="0"/>
        <w:autoSpaceDN w:val="0"/>
        <w:adjustRightInd w:val="0"/>
        <w:spacing w:line="288" w:lineRule="auto"/>
        <w:jc w:val="both"/>
        <w:rPr>
          <w:rFonts w:ascii="Arial" w:hAnsi="Arial" w:cs="Arial"/>
          <w:color w:val="000000"/>
          <w:sz w:val="22"/>
          <w:szCs w:val="22"/>
        </w:rPr>
      </w:pPr>
      <w:r w:rsidRPr="00C23AA6">
        <w:rPr>
          <w:rFonts w:ascii="Arial" w:hAnsi="Arial" w:cs="Arial"/>
          <w:color w:val="000000"/>
          <w:sz w:val="22"/>
          <w:szCs w:val="22"/>
        </w:rPr>
        <w:t xml:space="preserve">Rendez-vous Bundesplatz, 16. Oktober bis 21. November auf dem Bundesplatz in Bern. Vorführungen jeden Abend um 19 Uhr, 19.45 Uhr und 20.30 Uhr. An Donnerstagen, Freitagen und Samstagen Zusatzvorstellung um 21.15 Uhr. Dauer: rund 30 Minuten. Eintritt: frei. </w:t>
      </w:r>
    </w:p>
    <w:p w14:paraId="393CE576" w14:textId="77777777" w:rsidR="00C23AA6" w:rsidRPr="00C23AA6" w:rsidRDefault="00C23AA6" w:rsidP="00145437">
      <w:pPr>
        <w:widowControl w:val="0"/>
        <w:autoSpaceDE w:val="0"/>
        <w:autoSpaceDN w:val="0"/>
        <w:adjustRightInd w:val="0"/>
        <w:spacing w:line="288" w:lineRule="auto"/>
        <w:jc w:val="both"/>
        <w:rPr>
          <w:rFonts w:ascii="Arial" w:hAnsi="Arial" w:cs="Arial"/>
          <w:color w:val="000000"/>
          <w:sz w:val="22"/>
          <w:szCs w:val="22"/>
        </w:rPr>
      </w:pPr>
    </w:p>
    <w:p w14:paraId="7F8A04DF" w14:textId="5E912B08" w:rsidR="005271ED" w:rsidRDefault="00C23AA6" w:rsidP="00145437">
      <w:pPr>
        <w:widowControl w:val="0"/>
        <w:autoSpaceDE w:val="0"/>
        <w:autoSpaceDN w:val="0"/>
        <w:adjustRightInd w:val="0"/>
        <w:spacing w:line="288" w:lineRule="auto"/>
        <w:jc w:val="both"/>
        <w:rPr>
          <w:rFonts w:ascii="Arial" w:hAnsi="Arial" w:cs="Arial"/>
          <w:color w:val="000000"/>
          <w:sz w:val="22"/>
          <w:szCs w:val="22"/>
        </w:rPr>
      </w:pPr>
      <w:r w:rsidRPr="00C23AA6">
        <w:rPr>
          <w:rFonts w:ascii="Arial" w:hAnsi="Arial" w:cs="Arial"/>
          <w:color w:val="000000"/>
          <w:sz w:val="22"/>
          <w:szCs w:val="22"/>
        </w:rPr>
        <w:t xml:space="preserve">Alles über das Schutzkonzept: </w:t>
      </w:r>
      <w:hyperlink r:id="rId7" w:history="1">
        <w:r w:rsidRPr="00E77335">
          <w:rPr>
            <w:rStyle w:val="Hyperlink"/>
            <w:rFonts w:ascii="Arial" w:hAnsi="Arial" w:cs="Arial"/>
            <w:sz w:val="22"/>
            <w:szCs w:val="22"/>
          </w:rPr>
          <w:t>https://www.rendezvousbundesplatz.ch</w:t>
        </w:r>
      </w:hyperlink>
      <w:r>
        <w:rPr>
          <w:rFonts w:ascii="Arial" w:hAnsi="Arial" w:cs="Arial"/>
          <w:sz w:val="22"/>
          <w:szCs w:val="22"/>
        </w:rPr>
        <w:t xml:space="preserve"> </w:t>
      </w:r>
    </w:p>
    <w:p w14:paraId="022CCBAB" w14:textId="4988EE0F" w:rsidR="00145437" w:rsidRDefault="00145437">
      <w:pPr>
        <w:rPr>
          <w:rFonts w:ascii="Arial" w:hAnsi="Arial" w:cs="Arial"/>
          <w:color w:val="000000"/>
          <w:sz w:val="22"/>
          <w:szCs w:val="22"/>
        </w:rPr>
      </w:pPr>
      <w:r>
        <w:rPr>
          <w:rFonts w:ascii="Arial" w:hAnsi="Arial" w:cs="Arial"/>
          <w:color w:val="000000"/>
          <w:sz w:val="22"/>
          <w:szCs w:val="22"/>
        </w:rPr>
        <w:br w:type="page"/>
      </w:r>
    </w:p>
    <w:p w14:paraId="25219E33" w14:textId="15BEE1D2" w:rsidR="00C23AA6" w:rsidRDefault="00C23AA6" w:rsidP="00C23AA6">
      <w:pPr>
        <w:widowControl w:val="0"/>
        <w:autoSpaceDE w:val="0"/>
        <w:autoSpaceDN w:val="0"/>
        <w:adjustRightInd w:val="0"/>
        <w:spacing w:line="276" w:lineRule="auto"/>
        <w:jc w:val="both"/>
        <w:rPr>
          <w:rFonts w:ascii="Arial" w:hAnsi="Arial" w:cs="Arial"/>
          <w:color w:val="000000"/>
          <w:sz w:val="22"/>
          <w:szCs w:val="22"/>
        </w:rPr>
      </w:pPr>
    </w:p>
    <w:p w14:paraId="56EA0037" w14:textId="6A173065" w:rsidR="00145437" w:rsidRDefault="00145437" w:rsidP="00C23AA6">
      <w:pPr>
        <w:widowControl w:val="0"/>
        <w:autoSpaceDE w:val="0"/>
        <w:autoSpaceDN w:val="0"/>
        <w:adjustRightInd w:val="0"/>
        <w:spacing w:line="276" w:lineRule="auto"/>
        <w:jc w:val="both"/>
        <w:rPr>
          <w:rFonts w:ascii="Arial" w:hAnsi="Arial" w:cs="Arial"/>
          <w:color w:val="000000"/>
          <w:sz w:val="22"/>
          <w:szCs w:val="22"/>
        </w:rPr>
      </w:pPr>
    </w:p>
    <w:p w14:paraId="16A87A8B" w14:textId="77777777" w:rsidR="00145437" w:rsidRPr="00C23AA6" w:rsidRDefault="00145437" w:rsidP="00C23AA6">
      <w:pPr>
        <w:widowControl w:val="0"/>
        <w:autoSpaceDE w:val="0"/>
        <w:autoSpaceDN w:val="0"/>
        <w:adjustRightInd w:val="0"/>
        <w:spacing w:line="276" w:lineRule="auto"/>
        <w:jc w:val="both"/>
        <w:rPr>
          <w:rFonts w:ascii="Arial" w:hAnsi="Arial" w:cs="Arial"/>
          <w:color w:val="000000"/>
          <w:sz w:val="22"/>
          <w:szCs w:val="22"/>
        </w:rPr>
      </w:pPr>
    </w:p>
    <w:p w14:paraId="2F787541" w14:textId="6B9A344E" w:rsidR="003C3DBA" w:rsidRDefault="007752BE" w:rsidP="007752BE">
      <w:pPr>
        <w:jc w:val="both"/>
        <w:rPr>
          <w:rFonts w:ascii="Arial" w:hAnsi="Arial" w:cs="Arial"/>
          <w:b/>
          <w:sz w:val="20"/>
        </w:rPr>
      </w:pPr>
      <w:r w:rsidRPr="007752BE">
        <w:rPr>
          <w:rFonts w:ascii="Arial" w:hAnsi="Arial" w:cs="Arial"/>
          <w:b/>
          <w:sz w:val="20"/>
        </w:rPr>
        <w:t>Medienkontakt</w:t>
      </w:r>
      <w:r w:rsidR="00C23AA6">
        <w:rPr>
          <w:rFonts w:ascii="Arial" w:hAnsi="Arial" w:cs="Arial"/>
          <w:b/>
          <w:sz w:val="20"/>
        </w:rPr>
        <w:t>e</w:t>
      </w:r>
    </w:p>
    <w:p w14:paraId="3D0578E8" w14:textId="1E72A6DF" w:rsidR="007752BE" w:rsidRPr="007752BE" w:rsidRDefault="003C3DBA" w:rsidP="007752BE">
      <w:pPr>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p>
    <w:p w14:paraId="49AD37CE" w14:textId="5871F6E5" w:rsidR="007B3C8E" w:rsidRPr="004B0A2C" w:rsidRDefault="007B3C8E" w:rsidP="007B3C8E">
      <w:pPr>
        <w:jc w:val="both"/>
        <w:rPr>
          <w:rFonts w:ascii="Arial" w:hAnsi="Arial" w:cs="Arial"/>
          <w:b/>
          <w:sz w:val="20"/>
        </w:rPr>
      </w:pPr>
      <w:r>
        <w:rPr>
          <w:rFonts w:ascii="Arial" w:hAnsi="Arial"/>
          <w:b/>
          <w:sz w:val="20"/>
        </w:rPr>
        <w:t xml:space="preserve">Starlight Events GmbH </w:t>
      </w:r>
      <w:r>
        <w:rPr>
          <w:rFonts w:ascii="Arial" w:hAnsi="Arial"/>
          <w:b/>
          <w:sz w:val="20"/>
        </w:rPr>
        <w:tab/>
      </w:r>
      <w:r>
        <w:rPr>
          <w:rFonts w:ascii="Arial" w:hAnsi="Arial"/>
          <w:b/>
          <w:sz w:val="20"/>
        </w:rPr>
        <w:tab/>
      </w:r>
      <w:r w:rsidR="00145437">
        <w:rPr>
          <w:rFonts w:ascii="Arial" w:hAnsi="Arial"/>
          <w:b/>
          <w:sz w:val="20"/>
        </w:rPr>
        <w:tab/>
      </w:r>
      <w:r>
        <w:rPr>
          <w:rFonts w:ascii="Arial" w:hAnsi="Arial"/>
          <w:b/>
          <w:bCs/>
          <w:sz w:val="20"/>
        </w:rPr>
        <w:t xml:space="preserve">Medienstelle </w:t>
      </w:r>
      <w:r w:rsidRPr="00A4386E">
        <w:rPr>
          <w:rFonts w:ascii="Arial" w:hAnsi="Arial"/>
          <w:b/>
          <w:bCs/>
          <w:sz w:val="20"/>
        </w:rPr>
        <w:t>Rendez-vous Bundesplatz</w:t>
      </w:r>
    </w:p>
    <w:p w14:paraId="1542C2F7" w14:textId="27198536" w:rsidR="007B3C8E" w:rsidRPr="00A4386E" w:rsidRDefault="007B3C8E" w:rsidP="007B3C8E">
      <w:pPr>
        <w:jc w:val="both"/>
        <w:rPr>
          <w:rFonts w:ascii="Arial" w:hAnsi="Arial" w:cs="Arial"/>
          <w:sz w:val="20"/>
          <w:lang w:val="fr-CH"/>
        </w:rPr>
      </w:pPr>
      <w:r w:rsidRPr="00A4386E">
        <w:rPr>
          <w:rFonts w:ascii="Arial" w:hAnsi="Arial"/>
          <w:sz w:val="20"/>
          <w:lang w:val="fr-CH"/>
        </w:rPr>
        <w:t>Brigitte Roux</w:t>
      </w:r>
      <w:r w:rsidRPr="00A4386E">
        <w:rPr>
          <w:rFonts w:ascii="Arial" w:hAnsi="Arial"/>
          <w:sz w:val="20"/>
          <w:lang w:val="fr-CH"/>
        </w:rPr>
        <w:tab/>
      </w:r>
      <w:r w:rsidRPr="00A4386E">
        <w:rPr>
          <w:rFonts w:ascii="Arial" w:hAnsi="Arial"/>
          <w:sz w:val="20"/>
          <w:lang w:val="fr-CH"/>
        </w:rPr>
        <w:tab/>
      </w:r>
      <w:r w:rsidRPr="00A4386E">
        <w:rPr>
          <w:rFonts w:ascii="Arial" w:hAnsi="Arial"/>
          <w:sz w:val="20"/>
          <w:lang w:val="fr-CH"/>
        </w:rPr>
        <w:tab/>
      </w:r>
      <w:r w:rsidRPr="00A4386E">
        <w:rPr>
          <w:rFonts w:ascii="Arial" w:hAnsi="Arial"/>
          <w:sz w:val="20"/>
          <w:lang w:val="fr-CH"/>
        </w:rPr>
        <w:tab/>
      </w:r>
      <w:r w:rsidR="00145437">
        <w:rPr>
          <w:rFonts w:ascii="Arial" w:hAnsi="Arial"/>
          <w:sz w:val="20"/>
          <w:lang w:val="fr-CH"/>
        </w:rPr>
        <w:tab/>
      </w:r>
      <w:r w:rsidRPr="00A4386E">
        <w:rPr>
          <w:rFonts w:ascii="Arial" w:hAnsi="Arial"/>
          <w:sz w:val="20"/>
          <w:lang w:val="fr-CH"/>
        </w:rPr>
        <w:t xml:space="preserve">c/o Primus Communications </w:t>
      </w:r>
      <w:proofErr w:type="spellStart"/>
      <w:r w:rsidRPr="00A4386E">
        <w:rPr>
          <w:rFonts w:ascii="Arial" w:hAnsi="Arial"/>
          <w:sz w:val="20"/>
          <w:lang w:val="fr-CH"/>
        </w:rPr>
        <w:t>GmbH</w:t>
      </w:r>
      <w:proofErr w:type="spellEnd"/>
    </w:p>
    <w:p w14:paraId="3D3E2B23" w14:textId="1918302D" w:rsidR="007B3C8E" w:rsidRPr="00A4386E" w:rsidRDefault="0084578F" w:rsidP="007B3C8E">
      <w:pPr>
        <w:jc w:val="both"/>
        <w:rPr>
          <w:rFonts w:ascii="Arial" w:hAnsi="Arial"/>
          <w:sz w:val="20"/>
          <w:lang w:val="de-CH"/>
        </w:rPr>
      </w:pPr>
      <w:hyperlink r:id="rId8" w:history="1">
        <w:r w:rsidR="007B3C8E" w:rsidRPr="00A4386E">
          <w:rPr>
            <w:rStyle w:val="Hyperlink"/>
            <w:rFonts w:ascii="Arial" w:hAnsi="Arial"/>
            <w:sz w:val="20"/>
            <w:lang w:val="de-CH"/>
          </w:rPr>
          <w:t>info@starlightevents.ch</w:t>
        </w:r>
      </w:hyperlink>
      <w:r w:rsidR="007B3C8E" w:rsidRPr="00A4386E">
        <w:rPr>
          <w:rFonts w:ascii="Arial" w:hAnsi="Arial"/>
          <w:sz w:val="20"/>
          <w:lang w:val="de-CH"/>
        </w:rPr>
        <w:tab/>
      </w:r>
      <w:r w:rsidR="007B3C8E" w:rsidRPr="00A4386E">
        <w:rPr>
          <w:rFonts w:ascii="Arial" w:hAnsi="Arial"/>
          <w:sz w:val="20"/>
          <w:lang w:val="de-CH"/>
        </w:rPr>
        <w:tab/>
      </w:r>
      <w:r w:rsidR="007B3C8E" w:rsidRPr="00A4386E">
        <w:rPr>
          <w:rFonts w:ascii="Arial" w:hAnsi="Arial"/>
          <w:sz w:val="20"/>
          <w:lang w:val="de-CH"/>
        </w:rPr>
        <w:tab/>
      </w:r>
      <w:r w:rsidR="00145437">
        <w:rPr>
          <w:rFonts w:ascii="Arial" w:hAnsi="Arial"/>
          <w:sz w:val="20"/>
          <w:lang w:val="de-CH"/>
        </w:rPr>
        <w:tab/>
      </w:r>
      <w:r w:rsidR="00C23AA6">
        <w:rPr>
          <w:rFonts w:ascii="Arial" w:hAnsi="Arial"/>
          <w:sz w:val="20"/>
          <w:lang w:val="de-CH"/>
        </w:rPr>
        <w:t>Simon Benz</w:t>
      </w:r>
      <w:r w:rsidR="007B3C8E" w:rsidRPr="00A4386E">
        <w:rPr>
          <w:rFonts w:ascii="Arial" w:hAnsi="Arial"/>
          <w:sz w:val="20"/>
          <w:lang w:val="de-CH"/>
        </w:rPr>
        <w:t xml:space="preserve"> </w:t>
      </w:r>
    </w:p>
    <w:p w14:paraId="1509BA67" w14:textId="3E70955C" w:rsidR="007B3C8E" w:rsidRPr="007B3C8E" w:rsidRDefault="007B3C8E" w:rsidP="007B3C8E">
      <w:pPr>
        <w:rPr>
          <w:rFonts w:ascii="Arial" w:eastAsiaTheme="minorEastAsia" w:hAnsi="Arial" w:cs="Arial"/>
          <w:noProof/>
          <w:sz w:val="20"/>
          <w:lang w:val="de-CH"/>
        </w:rPr>
      </w:pPr>
      <w:r w:rsidRPr="007B3C8E">
        <w:rPr>
          <w:rFonts w:ascii="Arial" w:hAnsi="Arial"/>
          <w:sz w:val="20"/>
          <w:lang w:val="de-CH"/>
        </w:rPr>
        <w:t>T</w:t>
      </w:r>
      <w:r w:rsidR="00C8665A">
        <w:rPr>
          <w:rFonts w:ascii="Arial" w:hAnsi="Arial"/>
          <w:sz w:val="20"/>
          <w:lang w:val="de-CH"/>
        </w:rPr>
        <w:t>e</w:t>
      </w:r>
      <w:r w:rsidRPr="007B3C8E">
        <w:rPr>
          <w:rFonts w:ascii="Arial" w:hAnsi="Arial"/>
          <w:sz w:val="20"/>
          <w:lang w:val="de-CH"/>
        </w:rPr>
        <w:t>l.: 044 715 19 33 / 079 662 83 53</w:t>
      </w:r>
      <w:r w:rsidRPr="007B3C8E">
        <w:rPr>
          <w:rFonts w:ascii="Arial" w:hAnsi="Arial"/>
          <w:sz w:val="20"/>
          <w:lang w:val="de-CH"/>
        </w:rPr>
        <w:tab/>
      </w:r>
      <w:r w:rsidR="00145437">
        <w:rPr>
          <w:rFonts w:ascii="Arial" w:hAnsi="Arial"/>
          <w:sz w:val="20"/>
          <w:lang w:val="de-CH"/>
        </w:rPr>
        <w:tab/>
      </w:r>
      <w:hyperlink r:id="rId9" w:history="1">
        <w:r w:rsidR="00145437" w:rsidRPr="00E77335">
          <w:rPr>
            <w:rStyle w:val="Hyperlink"/>
            <w:rFonts w:ascii="Arial" w:hAnsi="Arial"/>
            <w:sz w:val="20"/>
            <w:lang w:val="de-CH"/>
          </w:rPr>
          <w:t>medien@rendezvousbundesplatz.ch</w:t>
        </w:r>
      </w:hyperlink>
    </w:p>
    <w:p w14:paraId="3140CF58" w14:textId="001EC8FC" w:rsidR="007B3C8E" w:rsidRPr="007B3C8E" w:rsidRDefault="007B3C8E" w:rsidP="007B3C8E">
      <w:pPr>
        <w:rPr>
          <w:rFonts w:ascii="Arial" w:eastAsiaTheme="minorEastAsia" w:hAnsi="Arial" w:cs="Arial"/>
          <w:sz w:val="20"/>
          <w:lang w:val="de-CH" w:eastAsia="de-CH"/>
        </w:rPr>
      </w:pPr>
      <w:r w:rsidRPr="007B3C8E">
        <w:rPr>
          <w:rFonts w:ascii="Arial" w:eastAsiaTheme="minorEastAsia" w:hAnsi="Arial" w:cs="Arial"/>
          <w:sz w:val="20"/>
          <w:lang w:val="de-CH" w:eastAsia="de-CH"/>
        </w:rPr>
        <w:tab/>
      </w:r>
      <w:r w:rsidRPr="007B3C8E">
        <w:rPr>
          <w:rFonts w:ascii="Arial" w:eastAsiaTheme="minorEastAsia" w:hAnsi="Arial" w:cs="Arial"/>
          <w:sz w:val="20"/>
          <w:lang w:val="de-CH" w:eastAsia="de-CH"/>
        </w:rPr>
        <w:tab/>
      </w:r>
      <w:r w:rsidRPr="007B3C8E">
        <w:rPr>
          <w:rFonts w:ascii="Arial" w:eastAsiaTheme="minorEastAsia" w:hAnsi="Arial" w:cs="Arial"/>
          <w:sz w:val="20"/>
          <w:lang w:val="de-CH" w:eastAsia="de-CH"/>
        </w:rPr>
        <w:tab/>
      </w:r>
      <w:r w:rsidRPr="007B3C8E">
        <w:rPr>
          <w:rFonts w:ascii="Arial" w:eastAsiaTheme="minorEastAsia" w:hAnsi="Arial" w:cs="Arial"/>
          <w:sz w:val="20"/>
          <w:lang w:val="de-CH" w:eastAsia="de-CH"/>
        </w:rPr>
        <w:tab/>
      </w:r>
      <w:r w:rsidRPr="007B3C8E">
        <w:rPr>
          <w:rFonts w:ascii="Arial" w:eastAsiaTheme="minorEastAsia" w:hAnsi="Arial" w:cs="Arial"/>
          <w:sz w:val="20"/>
          <w:lang w:val="de-CH" w:eastAsia="de-CH"/>
        </w:rPr>
        <w:tab/>
      </w:r>
      <w:r w:rsidR="00145437">
        <w:rPr>
          <w:rFonts w:ascii="Arial" w:eastAsiaTheme="minorEastAsia" w:hAnsi="Arial" w:cs="Arial"/>
          <w:sz w:val="20"/>
          <w:lang w:val="de-CH" w:eastAsia="de-CH"/>
        </w:rPr>
        <w:tab/>
      </w:r>
      <w:r w:rsidRPr="007B3C8E">
        <w:rPr>
          <w:rFonts w:ascii="Arial" w:hAnsi="Arial"/>
          <w:sz w:val="20"/>
          <w:lang w:val="de-CH"/>
        </w:rPr>
        <w:t>T</w:t>
      </w:r>
      <w:r w:rsidR="00C8665A">
        <w:rPr>
          <w:rFonts w:ascii="Arial" w:hAnsi="Arial"/>
          <w:sz w:val="20"/>
          <w:lang w:val="de-CH"/>
        </w:rPr>
        <w:t>e</w:t>
      </w:r>
      <w:r w:rsidRPr="007B3C8E">
        <w:rPr>
          <w:rFonts w:ascii="Arial" w:hAnsi="Arial"/>
          <w:sz w:val="20"/>
          <w:lang w:val="de-CH"/>
        </w:rPr>
        <w:t>l.: 044 421 41 2</w:t>
      </w:r>
      <w:r w:rsidR="00C23AA6">
        <w:rPr>
          <w:rFonts w:ascii="Arial" w:hAnsi="Arial"/>
          <w:sz w:val="20"/>
          <w:lang w:val="de-CH"/>
        </w:rPr>
        <w:t>8</w:t>
      </w:r>
      <w:r w:rsidRPr="007B3C8E">
        <w:rPr>
          <w:rFonts w:ascii="Arial" w:hAnsi="Arial"/>
          <w:sz w:val="20"/>
          <w:lang w:val="de-CH"/>
        </w:rPr>
        <w:t xml:space="preserve"> / </w:t>
      </w:r>
      <w:r w:rsidR="00C23AA6">
        <w:rPr>
          <w:rFonts w:ascii="Arial" w:hAnsi="Arial"/>
          <w:sz w:val="20"/>
          <w:lang w:val="de-CH"/>
        </w:rPr>
        <w:t>076 410 00 42</w:t>
      </w:r>
    </w:p>
    <w:p w14:paraId="005E4D2B" w14:textId="77777777" w:rsidR="005271ED" w:rsidRPr="00186C34" w:rsidRDefault="005271ED" w:rsidP="005271ED">
      <w:pPr>
        <w:rPr>
          <w:rFonts w:ascii="Arial" w:eastAsiaTheme="minorEastAsia" w:hAnsi="Arial" w:cs="Arial"/>
          <w:sz w:val="20"/>
          <w:lang w:val="de-CH" w:eastAsia="de-CH"/>
        </w:rPr>
      </w:pPr>
    </w:p>
    <w:p w14:paraId="251B8E9C" w14:textId="43A0CB4F" w:rsidR="005271ED" w:rsidRPr="00186C34" w:rsidRDefault="00186C34" w:rsidP="005271ED">
      <w:pPr>
        <w:rPr>
          <w:rFonts w:ascii="Arial" w:eastAsiaTheme="minorEastAsia" w:hAnsi="Arial" w:cs="Arial"/>
          <w:b/>
          <w:sz w:val="20"/>
          <w:lang w:val="de-CH" w:eastAsia="de-CH"/>
        </w:rPr>
      </w:pPr>
      <w:r w:rsidRPr="00186C34">
        <w:rPr>
          <w:rFonts w:ascii="Arial" w:eastAsiaTheme="minorEastAsia" w:hAnsi="Arial" w:cs="Arial"/>
          <w:b/>
          <w:sz w:val="20"/>
          <w:lang w:val="de-CH" w:eastAsia="de-CH"/>
        </w:rPr>
        <w:t>Stadt Bern</w:t>
      </w:r>
    </w:p>
    <w:p w14:paraId="0AA463C7" w14:textId="0C9F717D" w:rsidR="00186C34" w:rsidRPr="00186C34" w:rsidRDefault="00186C34" w:rsidP="005271ED">
      <w:pPr>
        <w:rPr>
          <w:rFonts w:ascii="Arial" w:eastAsiaTheme="minorEastAsia" w:hAnsi="Arial" w:cs="Arial"/>
          <w:sz w:val="20"/>
          <w:lang w:val="de-CH" w:eastAsia="de-CH"/>
        </w:rPr>
      </w:pPr>
      <w:r w:rsidRPr="00186C34">
        <w:rPr>
          <w:rFonts w:ascii="Arial" w:eastAsiaTheme="minorEastAsia" w:hAnsi="Arial" w:cs="Arial"/>
          <w:sz w:val="20"/>
          <w:lang w:val="de-CH" w:eastAsia="de-CH"/>
        </w:rPr>
        <w:t>Reto Nause</w:t>
      </w:r>
    </w:p>
    <w:p w14:paraId="5BD1809B" w14:textId="04EF9C75" w:rsidR="00186C34" w:rsidRPr="00186C34" w:rsidRDefault="0084578F" w:rsidP="005271ED">
      <w:pPr>
        <w:rPr>
          <w:rFonts w:ascii="Arial" w:eastAsiaTheme="minorEastAsia" w:hAnsi="Arial" w:cs="Arial"/>
          <w:sz w:val="20"/>
          <w:lang w:val="de-CH" w:eastAsia="de-CH"/>
        </w:rPr>
      </w:pPr>
      <w:hyperlink r:id="rId10" w:history="1">
        <w:r w:rsidR="00186C34" w:rsidRPr="00186C34">
          <w:rPr>
            <w:rStyle w:val="Hyperlink"/>
            <w:rFonts w:ascii="Arial" w:eastAsiaTheme="minorEastAsia" w:hAnsi="Arial" w:cs="Arial"/>
            <w:sz w:val="20"/>
            <w:lang w:val="de-CH" w:eastAsia="de-CH"/>
          </w:rPr>
          <w:t>reto.nause@bern.ch</w:t>
        </w:r>
      </w:hyperlink>
    </w:p>
    <w:p w14:paraId="7771ADA6" w14:textId="0B8E18F8" w:rsidR="00711BC8" w:rsidRPr="00186C34" w:rsidRDefault="00E7155E" w:rsidP="005271ED">
      <w:pPr>
        <w:rPr>
          <w:rFonts w:ascii="Arial" w:eastAsiaTheme="minorEastAsia" w:hAnsi="Arial" w:cs="Arial"/>
          <w:sz w:val="20"/>
          <w:lang w:val="de-CH" w:eastAsia="de-CH"/>
        </w:rPr>
      </w:pPr>
      <w:r>
        <w:rPr>
          <w:rFonts w:ascii="Arial" w:eastAsiaTheme="minorEastAsia" w:hAnsi="Arial" w:cs="Arial"/>
          <w:sz w:val="20"/>
          <w:lang w:val="de-CH" w:eastAsia="de-CH"/>
        </w:rPr>
        <w:t xml:space="preserve">Tel.: </w:t>
      </w:r>
      <w:r w:rsidR="00186C34">
        <w:rPr>
          <w:rFonts w:ascii="Arial" w:eastAsiaTheme="minorEastAsia" w:hAnsi="Arial" w:cs="Arial"/>
          <w:sz w:val="20"/>
          <w:lang w:val="de-CH" w:eastAsia="de-CH"/>
        </w:rPr>
        <w:t>031 321 50 05</w:t>
      </w:r>
    </w:p>
    <w:sectPr w:rsidR="00711BC8" w:rsidRPr="00186C34" w:rsidSect="00C17A28">
      <w:headerReference w:type="default" r:id="rId11"/>
      <w:footerReference w:type="default" r:id="rId12"/>
      <w:pgSz w:w="11906" w:h="16838"/>
      <w:pgMar w:top="1417" w:right="1417" w:bottom="1134" w:left="1417"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64BE0" w14:textId="77777777" w:rsidR="007C4063" w:rsidRDefault="007C4063">
      <w:r>
        <w:separator/>
      </w:r>
    </w:p>
  </w:endnote>
  <w:endnote w:type="continuationSeparator" w:id="0">
    <w:p w14:paraId="68CD99C8" w14:textId="77777777" w:rsidR="007C4063" w:rsidRDefault="007C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BE97" w14:textId="1E3638EA" w:rsidR="005271ED" w:rsidRDefault="005271ED">
    <w:pPr>
      <w:pStyle w:val="Fuzeile"/>
      <w:rPr>
        <w:noProof/>
      </w:rPr>
    </w:pPr>
    <w:r>
      <w:rPr>
        <w:noProof/>
        <w:lang w:val="de-CH" w:eastAsia="de-CH"/>
      </w:rPr>
      <w:drawing>
        <wp:anchor distT="0" distB="0" distL="114300" distR="114300" simplePos="0" relativeHeight="251661312" behindDoc="0" locked="0" layoutInCell="1" allowOverlap="1" wp14:anchorId="41CC98B9" wp14:editId="0E1BB9C3">
          <wp:simplePos x="0" y="0"/>
          <wp:positionH relativeFrom="column">
            <wp:posOffset>4224655</wp:posOffset>
          </wp:positionH>
          <wp:positionV relativeFrom="paragraph">
            <wp:posOffset>176530</wp:posOffset>
          </wp:positionV>
          <wp:extent cx="1583055" cy="539750"/>
          <wp:effectExtent l="0" t="0" r="0" b="0"/>
          <wp:wrapThrough wrapText="bothSides">
            <wp:wrapPolygon edited="0">
              <wp:start x="0" y="0"/>
              <wp:lineTo x="0" y="20584"/>
              <wp:lineTo x="21314" y="20584"/>
              <wp:lineTo x="2131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n.png"/>
                  <pic:cNvPicPr/>
                </pic:nvPicPr>
                <pic:blipFill rotWithShape="1">
                  <a:blip r:embed="rId1">
                    <a:extLst>
                      <a:ext uri="{28A0092B-C50C-407E-A947-70E740481C1C}">
                        <a14:useLocalDpi xmlns:a14="http://schemas.microsoft.com/office/drawing/2010/main" val="0"/>
                      </a:ext>
                    </a:extLst>
                  </a:blip>
                  <a:srcRect l="2549" t="30249" r="5031" b="38227"/>
                  <a:stretch/>
                </pic:blipFill>
                <pic:spPr bwMode="auto">
                  <a:xfrm>
                    <a:off x="0" y="0"/>
                    <a:ext cx="158305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288" behindDoc="0" locked="0" layoutInCell="1" allowOverlap="1" wp14:anchorId="0E69879F" wp14:editId="3EEC6642">
          <wp:simplePos x="0" y="0"/>
          <wp:positionH relativeFrom="margin">
            <wp:posOffset>2330450</wp:posOffset>
          </wp:positionH>
          <wp:positionV relativeFrom="paragraph">
            <wp:posOffset>176530</wp:posOffset>
          </wp:positionV>
          <wp:extent cx="1083310" cy="539750"/>
          <wp:effectExtent l="0" t="0" r="2540" b="0"/>
          <wp:wrapThrough wrapText="bothSides">
            <wp:wrapPolygon edited="0">
              <wp:start x="0" y="0"/>
              <wp:lineTo x="0" y="19821"/>
              <wp:lineTo x="1140" y="20584"/>
              <wp:lineTo x="13674" y="20584"/>
              <wp:lineTo x="15193" y="20584"/>
              <wp:lineTo x="21271" y="20584"/>
              <wp:lineTo x="21271"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lturprozent_mit_GMAA_d.png"/>
                  <pic:cNvPicPr/>
                </pic:nvPicPr>
                <pic:blipFill>
                  <a:blip r:embed="rId2">
                    <a:extLst>
                      <a:ext uri="{28A0092B-C50C-407E-A947-70E740481C1C}">
                        <a14:useLocalDpi xmlns:a14="http://schemas.microsoft.com/office/drawing/2010/main" val="0"/>
                      </a:ext>
                    </a:extLst>
                  </a:blip>
                  <a:stretch>
                    <a:fillRect/>
                  </a:stretch>
                </pic:blipFill>
                <pic:spPr>
                  <a:xfrm>
                    <a:off x="0" y="0"/>
                    <a:ext cx="1083310" cy="539750"/>
                  </a:xfrm>
                  <a:prstGeom prst="rect">
                    <a:avLst/>
                  </a:prstGeom>
                </pic:spPr>
              </pic:pic>
            </a:graphicData>
          </a:graphic>
          <wp14:sizeRelH relativeFrom="page">
            <wp14:pctWidth>0</wp14:pctWidth>
          </wp14:sizeRelH>
          <wp14:sizeRelV relativeFrom="page">
            <wp14:pctHeight>0</wp14:pctHeight>
          </wp14:sizeRelV>
        </wp:anchor>
      </w:drawing>
    </w:r>
  </w:p>
  <w:p w14:paraId="4195E89A" w14:textId="3F5A45AC" w:rsidR="002873BF" w:rsidRDefault="00B63D5D">
    <w:pPr>
      <w:pStyle w:val="Fuzeile"/>
    </w:pPr>
    <w:r>
      <w:rPr>
        <w:noProof/>
      </w:rPr>
      <w:drawing>
        <wp:anchor distT="0" distB="0" distL="114300" distR="114300" simplePos="0" relativeHeight="251662336" behindDoc="0" locked="0" layoutInCell="1" allowOverlap="1" wp14:anchorId="052FB6B9" wp14:editId="4A94862E">
          <wp:simplePos x="0" y="0"/>
          <wp:positionH relativeFrom="column">
            <wp:posOffset>-4445</wp:posOffset>
          </wp:positionH>
          <wp:positionV relativeFrom="paragraph">
            <wp:posOffset>-17780</wp:posOffset>
          </wp:positionV>
          <wp:extent cx="1524000" cy="558800"/>
          <wp:effectExtent l="0" t="0" r="0" b="0"/>
          <wp:wrapThrough wrapText="bothSides">
            <wp:wrapPolygon edited="0">
              <wp:start x="9450" y="0"/>
              <wp:lineTo x="0" y="2945"/>
              <wp:lineTo x="0" y="13991"/>
              <wp:lineTo x="14580" y="20618"/>
              <wp:lineTo x="21330" y="20618"/>
              <wp:lineTo x="21330" y="14727"/>
              <wp:lineTo x="18630" y="13255"/>
              <wp:lineTo x="19710" y="7364"/>
              <wp:lineTo x="19170" y="2209"/>
              <wp:lineTo x="16740" y="0"/>
              <wp:lineTo x="9450" y="0"/>
            </wp:wrapPolygon>
          </wp:wrapThrough>
          <wp:docPr id="2" name="Bild 2" descr="Macintosh HD:Users:broux:Desktop:starlight_briefpapi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oux:Desktop:starlight_briefpapier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7A12C" w14:textId="77777777" w:rsidR="007C4063" w:rsidRDefault="007C4063">
      <w:r>
        <w:separator/>
      </w:r>
    </w:p>
  </w:footnote>
  <w:footnote w:type="continuationSeparator" w:id="0">
    <w:p w14:paraId="3BE58A30" w14:textId="77777777" w:rsidR="007C4063" w:rsidRDefault="007C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6552" w14:textId="4D0CCFED" w:rsidR="00B82458" w:rsidRDefault="00283E02" w:rsidP="00B82458">
    <w:pPr>
      <w:pStyle w:val="Kopfzeile"/>
      <w:jc w:val="right"/>
    </w:pPr>
    <w:r>
      <w:rPr>
        <w:noProof/>
        <w:lang w:val="de-CH" w:eastAsia="de-CH"/>
      </w:rPr>
      <w:drawing>
        <wp:inline distT="0" distB="0" distL="0" distR="0" wp14:anchorId="7F918864" wp14:editId="7164B594">
          <wp:extent cx="1469618" cy="84730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vb_rgb_positiv_de.png"/>
                  <pic:cNvPicPr/>
                </pic:nvPicPr>
                <pic:blipFill>
                  <a:blip r:embed="rId1">
                    <a:extLst>
                      <a:ext uri="{28A0092B-C50C-407E-A947-70E740481C1C}">
                        <a14:useLocalDpi xmlns:a14="http://schemas.microsoft.com/office/drawing/2010/main" val="0"/>
                      </a:ext>
                    </a:extLst>
                  </a:blip>
                  <a:stretch>
                    <a:fillRect/>
                  </a:stretch>
                </pic:blipFill>
                <pic:spPr>
                  <a:xfrm>
                    <a:off x="0" y="0"/>
                    <a:ext cx="1476112" cy="851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38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87"/>
    <w:rsid w:val="00003568"/>
    <w:rsid w:val="00015511"/>
    <w:rsid w:val="0002135B"/>
    <w:rsid w:val="00026207"/>
    <w:rsid w:val="00027B89"/>
    <w:rsid w:val="00030EF8"/>
    <w:rsid w:val="000339F2"/>
    <w:rsid w:val="000369C3"/>
    <w:rsid w:val="000503CA"/>
    <w:rsid w:val="00051F2D"/>
    <w:rsid w:val="00052D5B"/>
    <w:rsid w:val="00053117"/>
    <w:rsid w:val="000562C7"/>
    <w:rsid w:val="000600C5"/>
    <w:rsid w:val="000A2C42"/>
    <w:rsid w:val="000B0655"/>
    <w:rsid w:val="000C2BDB"/>
    <w:rsid w:val="000D4472"/>
    <w:rsid w:val="000D49B4"/>
    <w:rsid w:val="000E2B99"/>
    <w:rsid w:val="000F433B"/>
    <w:rsid w:val="00102EE7"/>
    <w:rsid w:val="001230C6"/>
    <w:rsid w:val="0013709A"/>
    <w:rsid w:val="001371FE"/>
    <w:rsid w:val="00141897"/>
    <w:rsid w:val="001427C0"/>
    <w:rsid w:val="00143A1A"/>
    <w:rsid w:val="00145437"/>
    <w:rsid w:val="00156823"/>
    <w:rsid w:val="001705EE"/>
    <w:rsid w:val="00186C34"/>
    <w:rsid w:val="00197808"/>
    <w:rsid w:val="001A7233"/>
    <w:rsid w:val="001A773D"/>
    <w:rsid w:val="001C0924"/>
    <w:rsid w:val="001C4436"/>
    <w:rsid w:val="001C589E"/>
    <w:rsid w:val="001D034A"/>
    <w:rsid w:val="001D4553"/>
    <w:rsid w:val="001E7BAC"/>
    <w:rsid w:val="001F61F5"/>
    <w:rsid w:val="001F714D"/>
    <w:rsid w:val="00216250"/>
    <w:rsid w:val="00220FD7"/>
    <w:rsid w:val="00240784"/>
    <w:rsid w:val="00241B28"/>
    <w:rsid w:val="00245B59"/>
    <w:rsid w:val="002541B0"/>
    <w:rsid w:val="00272B63"/>
    <w:rsid w:val="00281F54"/>
    <w:rsid w:val="00283E02"/>
    <w:rsid w:val="00284503"/>
    <w:rsid w:val="002873BF"/>
    <w:rsid w:val="002933B3"/>
    <w:rsid w:val="002B59CE"/>
    <w:rsid w:val="002C46B0"/>
    <w:rsid w:val="002D0658"/>
    <w:rsid w:val="002D13C0"/>
    <w:rsid w:val="002D3106"/>
    <w:rsid w:val="002D596A"/>
    <w:rsid w:val="002D772C"/>
    <w:rsid w:val="002E117F"/>
    <w:rsid w:val="002F112C"/>
    <w:rsid w:val="002F50A0"/>
    <w:rsid w:val="002F6C25"/>
    <w:rsid w:val="00304189"/>
    <w:rsid w:val="00326B10"/>
    <w:rsid w:val="00332024"/>
    <w:rsid w:val="00332446"/>
    <w:rsid w:val="0033709A"/>
    <w:rsid w:val="00356B64"/>
    <w:rsid w:val="003678FC"/>
    <w:rsid w:val="00372CAF"/>
    <w:rsid w:val="00385F8A"/>
    <w:rsid w:val="00386583"/>
    <w:rsid w:val="003C3DBA"/>
    <w:rsid w:val="003D1EEF"/>
    <w:rsid w:val="003F3BA7"/>
    <w:rsid w:val="0040587F"/>
    <w:rsid w:val="00416E72"/>
    <w:rsid w:val="0043317A"/>
    <w:rsid w:val="00435E20"/>
    <w:rsid w:val="00440D07"/>
    <w:rsid w:val="00441E44"/>
    <w:rsid w:val="00454A73"/>
    <w:rsid w:val="004624B8"/>
    <w:rsid w:val="00462A56"/>
    <w:rsid w:val="00463436"/>
    <w:rsid w:val="00463EDB"/>
    <w:rsid w:val="004662F9"/>
    <w:rsid w:val="004705F3"/>
    <w:rsid w:val="004750D1"/>
    <w:rsid w:val="0047623A"/>
    <w:rsid w:val="00490786"/>
    <w:rsid w:val="004953FB"/>
    <w:rsid w:val="004A5350"/>
    <w:rsid w:val="004A7661"/>
    <w:rsid w:val="004B0A2C"/>
    <w:rsid w:val="004B0D55"/>
    <w:rsid w:val="004B29D8"/>
    <w:rsid w:val="004B7501"/>
    <w:rsid w:val="004C7279"/>
    <w:rsid w:val="004D3F22"/>
    <w:rsid w:val="004D66A7"/>
    <w:rsid w:val="004E711D"/>
    <w:rsid w:val="004F187C"/>
    <w:rsid w:val="005108E9"/>
    <w:rsid w:val="00512DFA"/>
    <w:rsid w:val="00514262"/>
    <w:rsid w:val="005207DB"/>
    <w:rsid w:val="00521FC8"/>
    <w:rsid w:val="00525D1F"/>
    <w:rsid w:val="005271ED"/>
    <w:rsid w:val="00535BE5"/>
    <w:rsid w:val="005418ED"/>
    <w:rsid w:val="00550C77"/>
    <w:rsid w:val="00555FC1"/>
    <w:rsid w:val="00562DD0"/>
    <w:rsid w:val="005634E8"/>
    <w:rsid w:val="0056404F"/>
    <w:rsid w:val="00584B38"/>
    <w:rsid w:val="0059625E"/>
    <w:rsid w:val="00596CF3"/>
    <w:rsid w:val="005A621D"/>
    <w:rsid w:val="005A66D5"/>
    <w:rsid w:val="005D0152"/>
    <w:rsid w:val="005D31BA"/>
    <w:rsid w:val="005D75BA"/>
    <w:rsid w:val="005F084F"/>
    <w:rsid w:val="005F376B"/>
    <w:rsid w:val="006136DF"/>
    <w:rsid w:val="00622E2D"/>
    <w:rsid w:val="00642C26"/>
    <w:rsid w:val="006555AA"/>
    <w:rsid w:val="00662610"/>
    <w:rsid w:val="00662E3A"/>
    <w:rsid w:val="00666CF4"/>
    <w:rsid w:val="0066734A"/>
    <w:rsid w:val="006712B0"/>
    <w:rsid w:val="00684B73"/>
    <w:rsid w:val="00686C1A"/>
    <w:rsid w:val="00694C45"/>
    <w:rsid w:val="006A4814"/>
    <w:rsid w:val="006A760A"/>
    <w:rsid w:val="006B4F47"/>
    <w:rsid w:val="006C2725"/>
    <w:rsid w:val="006C4F64"/>
    <w:rsid w:val="006C7865"/>
    <w:rsid w:val="006D4163"/>
    <w:rsid w:val="006F7964"/>
    <w:rsid w:val="007037CB"/>
    <w:rsid w:val="007064FC"/>
    <w:rsid w:val="00711BC8"/>
    <w:rsid w:val="00713CCF"/>
    <w:rsid w:val="007145B8"/>
    <w:rsid w:val="007164F9"/>
    <w:rsid w:val="007202AA"/>
    <w:rsid w:val="007246EC"/>
    <w:rsid w:val="007317BB"/>
    <w:rsid w:val="00744964"/>
    <w:rsid w:val="00760B33"/>
    <w:rsid w:val="007752BE"/>
    <w:rsid w:val="00787178"/>
    <w:rsid w:val="00790FC4"/>
    <w:rsid w:val="00796734"/>
    <w:rsid w:val="007978B8"/>
    <w:rsid w:val="007A4739"/>
    <w:rsid w:val="007B1F85"/>
    <w:rsid w:val="007B3C8E"/>
    <w:rsid w:val="007B4CE2"/>
    <w:rsid w:val="007C2535"/>
    <w:rsid w:val="007C4063"/>
    <w:rsid w:val="007C505D"/>
    <w:rsid w:val="007C7817"/>
    <w:rsid w:val="007D3CAB"/>
    <w:rsid w:val="007D4AFD"/>
    <w:rsid w:val="007E0990"/>
    <w:rsid w:val="007E3F9D"/>
    <w:rsid w:val="007E6F7E"/>
    <w:rsid w:val="007E75A6"/>
    <w:rsid w:val="007E7C71"/>
    <w:rsid w:val="00810145"/>
    <w:rsid w:val="00815910"/>
    <w:rsid w:val="00825BEE"/>
    <w:rsid w:val="00825F61"/>
    <w:rsid w:val="0082732F"/>
    <w:rsid w:val="00830F7A"/>
    <w:rsid w:val="00833DA0"/>
    <w:rsid w:val="00834905"/>
    <w:rsid w:val="008431C4"/>
    <w:rsid w:val="0084578F"/>
    <w:rsid w:val="00847400"/>
    <w:rsid w:val="00860395"/>
    <w:rsid w:val="00873AB9"/>
    <w:rsid w:val="00874AF3"/>
    <w:rsid w:val="00876187"/>
    <w:rsid w:val="00880E5D"/>
    <w:rsid w:val="00891BA0"/>
    <w:rsid w:val="008B7A1C"/>
    <w:rsid w:val="008E7EB5"/>
    <w:rsid w:val="008F23F5"/>
    <w:rsid w:val="008F4381"/>
    <w:rsid w:val="0090040B"/>
    <w:rsid w:val="00916007"/>
    <w:rsid w:val="00923209"/>
    <w:rsid w:val="009244F0"/>
    <w:rsid w:val="00945B48"/>
    <w:rsid w:val="0096192C"/>
    <w:rsid w:val="0096486F"/>
    <w:rsid w:val="00975FB9"/>
    <w:rsid w:val="00977606"/>
    <w:rsid w:val="00995353"/>
    <w:rsid w:val="009A77CE"/>
    <w:rsid w:val="009D67D8"/>
    <w:rsid w:val="009E09CF"/>
    <w:rsid w:val="009E7326"/>
    <w:rsid w:val="009F64E6"/>
    <w:rsid w:val="00A037B4"/>
    <w:rsid w:val="00A0511F"/>
    <w:rsid w:val="00A05EBD"/>
    <w:rsid w:val="00A06561"/>
    <w:rsid w:val="00A33478"/>
    <w:rsid w:val="00A42EF1"/>
    <w:rsid w:val="00A46951"/>
    <w:rsid w:val="00A47C72"/>
    <w:rsid w:val="00A67AB3"/>
    <w:rsid w:val="00A7669E"/>
    <w:rsid w:val="00AB65A3"/>
    <w:rsid w:val="00AC198F"/>
    <w:rsid w:val="00AC3583"/>
    <w:rsid w:val="00AD3EE4"/>
    <w:rsid w:val="00AD602D"/>
    <w:rsid w:val="00AE179C"/>
    <w:rsid w:val="00AE3230"/>
    <w:rsid w:val="00B00C27"/>
    <w:rsid w:val="00B12317"/>
    <w:rsid w:val="00B22E9A"/>
    <w:rsid w:val="00B2669D"/>
    <w:rsid w:val="00B508B5"/>
    <w:rsid w:val="00B6022E"/>
    <w:rsid w:val="00B63D5D"/>
    <w:rsid w:val="00B82458"/>
    <w:rsid w:val="00BA0D0E"/>
    <w:rsid w:val="00BB0245"/>
    <w:rsid w:val="00BB0D75"/>
    <w:rsid w:val="00BC49E3"/>
    <w:rsid w:val="00BD1F55"/>
    <w:rsid w:val="00BD7820"/>
    <w:rsid w:val="00BD7A18"/>
    <w:rsid w:val="00BF0781"/>
    <w:rsid w:val="00C06355"/>
    <w:rsid w:val="00C17A28"/>
    <w:rsid w:val="00C20F24"/>
    <w:rsid w:val="00C22C29"/>
    <w:rsid w:val="00C23AA6"/>
    <w:rsid w:val="00C41795"/>
    <w:rsid w:val="00C42710"/>
    <w:rsid w:val="00C61ABF"/>
    <w:rsid w:val="00C63366"/>
    <w:rsid w:val="00C65AF7"/>
    <w:rsid w:val="00C769A3"/>
    <w:rsid w:val="00C8337A"/>
    <w:rsid w:val="00C8665A"/>
    <w:rsid w:val="00C908BD"/>
    <w:rsid w:val="00C91AFF"/>
    <w:rsid w:val="00C93091"/>
    <w:rsid w:val="00CA0662"/>
    <w:rsid w:val="00CB7DFC"/>
    <w:rsid w:val="00CC68E5"/>
    <w:rsid w:val="00CD50C0"/>
    <w:rsid w:val="00CF4B39"/>
    <w:rsid w:val="00CF6497"/>
    <w:rsid w:val="00CF756F"/>
    <w:rsid w:val="00D05AC1"/>
    <w:rsid w:val="00D12D45"/>
    <w:rsid w:val="00D17CAF"/>
    <w:rsid w:val="00D260A2"/>
    <w:rsid w:val="00D40497"/>
    <w:rsid w:val="00D52F6E"/>
    <w:rsid w:val="00D54CB1"/>
    <w:rsid w:val="00D57EED"/>
    <w:rsid w:val="00D7037E"/>
    <w:rsid w:val="00D86758"/>
    <w:rsid w:val="00D93BEC"/>
    <w:rsid w:val="00DA675C"/>
    <w:rsid w:val="00DA7904"/>
    <w:rsid w:val="00DB1FCB"/>
    <w:rsid w:val="00DE3765"/>
    <w:rsid w:val="00DF685D"/>
    <w:rsid w:val="00E07BF5"/>
    <w:rsid w:val="00E15CE1"/>
    <w:rsid w:val="00E16A52"/>
    <w:rsid w:val="00E21154"/>
    <w:rsid w:val="00E27DCD"/>
    <w:rsid w:val="00E31B63"/>
    <w:rsid w:val="00E45D89"/>
    <w:rsid w:val="00E7155E"/>
    <w:rsid w:val="00E73F59"/>
    <w:rsid w:val="00E81D67"/>
    <w:rsid w:val="00EA0BC2"/>
    <w:rsid w:val="00EA49F2"/>
    <w:rsid w:val="00EB0719"/>
    <w:rsid w:val="00EB15A5"/>
    <w:rsid w:val="00ED5452"/>
    <w:rsid w:val="00EF1121"/>
    <w:rsid w:val="00EF56FF"/>
    <w:rsid w:val="00EF64F4"/>
    <w:rsid w:val="00F0140B"/>
    <w:rsid w:val="00F02374"/>
    <w:rsid w:val="00F034DC"/>
    <w:rsid w:val="00F17072"/>
    <w:rsid w:val="00F31BC3"/>
    <w:rsid w:val="00F4443C"/>
    <w:rsid w:val="00F479B7"/>
    <w:rsid w:val="00F55549"/>
    <w:rsid w:val="00F7515F"/>
    <w:rsid w:val="00F76300"/>
    <w:rsid w:val="00F86EE6"/>
    <w:rsid w:val="00F942D1"/>
    <w:rsid w:val="00F97F9D"/>
    <w:rsid w:val="00FB4C06"/>
    <w:rsid w:val="00FC30C3"/>
    <w:rsid w:val="00FD4CAD"/>
    <w:rsid w:val="00FE77AD"/>
    <w:rsid w:val="00FF4C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9D38D6"/>
  <w15:docId w15:val="{037DAAE2-2D64-5346-9F03-0D775A8E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76187"/>
    <w:rPr>
      <w:rFonts w:ascii="Times" w:hAnsi="Times"/>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2458"/>
    <w:pPr>
      <w:tabs>
        <w:tab w:val="center" w:pos="4536"/>
        <w:tab w:val="right" w:pos="9072"/>
      </w:tabs>
    </w:pPr>
  </w:style>
  <w:style w:type="paragraph" w:styleId="Fuzeile">
    <w:name w:val="footer"/>
    <w:basedOn w:val="Standard"/>
    <w:rsid w:val="00B82458"/>
    <w:pPr>
      <w:tabs>
        <w:tab w:val="center" w:pos="4536"/>
        <w:tab w:val="right" w:pos="9072"/>
      </w:tabs>
    </w:pPr>
  </w:style>
  <w:style w:type="character" w:styleId="Hyperlink">
    <w:name w:val="Hyperlink"/>
    <w:rsid w:val="00684B73"/>
    <w:rPr>
      <w:color w:val="0000FF"/>
      <w:u w:val="single"/>
    </w:rPr>
  </w:style>
  <w:style w:type="character" w:customStyle="1" w:styleId="NichtaufgelsteErwhnung1">
    <w:name w:val="Nicht aufgelöste Erwähnung1"/>
    <w:basedOn w:val="Absatz-Standardschriftart"/>
    <w:uiPriority w:val="99"/>
    <w:semiHidden/>
    <w:unhideWhenUsed/>
    <w:rsid w:val="007752BE"/>
    <w:rPr>
      <w:color w:val="605E5C"/>
      <w:shd w:val="clear" w:color="auto" w:fill="E1DFDD"/>
    </w:rPr>
  </w:style>
  <w:style w:type="character" w:styleId="Kommentarzeichen">
    <w:name w:val="annotation reference"/>
    <w:basedOn w:val="Absatz-Standardschriftart"/>
    <w:semiHidden/>
    <w:unhideWhenUsed/>
    <w:rsid w:val="00662E3A"/>
    <w:rPr>
      <w:sz w:val="16"/>
      <w:szCs w:val="16"/>
    </w:rPr>
  </w:style>
  <w:style w:type="paragraph" w:styleId="Kommentartext">
    <w:name w:val="annotation text"/>
    <w:basedOn w:val="Standard"/>
    <w:link w:val="KommentartextZchn"/>
    <w:semiHidden/>
    <w:unhideWhenUsed/>
    <w:rsid w:val="00662E3A"/>
    <w:rPr>
      <w:sz w:val="20"/>
    </w:rPr>
  </w:style>
  <w:style w:type="character" w:customStyle="1" w:styleId="KommentartextZchn">
    <w:name w:val="Kommentartext Zchn"/>
    <w:basedOn w:val="Absatz-Standardschriftart"/>
    <w:link w:val="Kommentartext"/>
    <w:semiHidden/>
    <w:rsid w:val="00662E3A"/>
    <w:rPr>
      <w:rFonts w:ascii="Times" w:hAnsi="Times"/>
      <w:lang w:val="de-DE"/>
    </w:rPr>
  </w:style>
  <w:style w:type="paragraph" w:styleId="Kommentarthema">
    <w:name w:val="annotation subject"/>
    <w:basedOn w:val="Kommentartext"/>
    <w:next w:val="Kommentartext"/>
    <w:link w:val="KommentarthemaZchn"/>
    <w:semiHidden/>
    <w:unhideWhenUsed/>
    <w:rsid w:val="00662E3A"/>
    <w:rPr>
      <w:b/>
      <w:bCs/>
    </w:rPr>
  </w:style>
  <w:style w:type="character" w:customStyle="1" w:styleId="KommentarthemaZchn">
    <w:name w:val="Kommentarthema Zchn"/>
    <w:basedOn w:val="KommentartextZchn"/>
    <w:link w:val="Kommentarthema"/>
    <w:semiHidden/>
    <w:rsid w:val="00662E3A"/>
    <w:rPr>
      <w:rFonts w:ascii="Times" w:hAnsi="Times"/>
      <w:b/>
      <w:bCs/>
      <w:lang w:val="de-DE"/>
    </w:rPr>
  </w:style>
  <w:style w:type="paragraph" w:styleId="Sprechblasentext">
    <w:name w:val="Balloon Text"/>
    <w:basedOn w:val="Standard"/>
    <w:link w:val="SprechblasentextZchn"/>
    <w:semiHidden/>
    <w:unhideWhenUsed/>
    <w:rsid w:val="00662E3A"/>
    <w:rPr>
      <w:rFonts w:ascii="Segoe UI" w:hAnsi="Segoe UI" w:cs="Segoe UI"/>
      <w:sz w:val="18"/>
      <w:szCs w:val="18"/>
    </w:rPr>
  </w:style>
  <w:style w:type="character" w:customStyle="1" w:styleId="SprechblasentextZchn">
    <w:name w:val="Sprechblasentext Zchn"/>
    <w:basedOn w:val="Absatz-Standardschriftart"/>
    <w:link w:val="Sprechblasentext"/>
    <w:semiHidden/>
    <w:rsid w:val="00662E3A"/>
    <w:rPr>
      <w:rFonts w:ascii="Segoe UI" w:hAnsi="Segoe UI" w:cs="Segoe UI"/>
      <w:sz w:val="18"/>
      <w:szCs w:val="18"/>
      <w:lang w:val="de-DE"/>
    </w:rPr>
  </w:style>
  <w:style w:type="paragraph" w:customStyle="1" w:styleId="Default">
    <w:name w:val="Default"/>
    <w:rsid w:val="00C23AA6"/>
    <w:pPr>
      <w:widowControl w:val="0"/>
      <w:autoSpaceDE w:val="0"/>
      <w:autoSpaceDN w:val="0"/>
      <w:adjustRightInd w:val="0"/>
    </w:pPr>
    <w:rPr>
      <w:rFonts w:ascii="Calibri" w:hAnsi="Calibri" w:cs="Calibri"/>
      <w:color w:val="000000"/>
      <w:sz w:val="24"/>
      <w:szCs w:val="24"/>
      <w:lang w:val="de-DE"/>
    </w:rPr>
  </w:style>
  <w:style w:type="character" w:styleId="NichtaufgelsteErwhnung">
    <w:name w:val="Unresolved Mention"/>
    <w:basedOn w:val="Absatz-Standardschriftart"/>
    <w:uiPriority w:val="99"/>
    <w:semiHidden/>
    <w:unhideWhenUsed/>
    <w:rsid w:val="00C2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9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tarlightevents.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ndezvousbundesplatz.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to.nause@bern.ch" TargetMode="External"/><Relationship Id="rId4" Type="http://schemas.openxmlformats.org/officeDocument/2006/relationships/webSettings" Target="webSettings.xml"/><Relationship Id="rId9" Type="http://schemas.openxmlformats.org/officeDocument/2006/relationships/hyperlink" Target="mailto:medien@rendezvousbundesplatz.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PRK</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Simon Benz</cp:lastModifiedBy>
  <cp:revision>10</cp:revision>
  <cp:lastPrinted>2012-10-02T08:05:00Z</cp:lastPrinted>
  <dcterms:created xsi:type="dcterms:W3CDTF">2020-09-11T13:28:00Z</dcterms:created>
  <dcterms:modified xsi:type="dcterms:W3CDTF">2020-10-13T13:48:00Z</dcterms:modified>
</cp:coreProperties>
</file>